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BC7B" w14:textId="77777777" w:rsidR="004F2AF2" w:rsidRPr="004F2AF2" w:rsidRDefault="0064053F" w:rsidP="004F2AF2">
      <w:pPr>
        <w:pStyle w:val="Titel"/>
      </w:pPr>
      <w:bookmarkStart w:id="0" w:name="_GoBack"/>
      <w:bookmarkEnd w:id="0"/>
      <w:r>
        <w:t>O</w:t>
      </w:r>
      <w:r w:rsidR="00AD5F09">
        <w:t>pdracht</w:t>
      </w:r>
      <w:r w:rsidR="00D64620">
        <w:t xml:space="preserve"> O&amp;O</w:t>
      </w:r>
    </w:p>
    <w:p w14:paraId="241385B0" w14:textId="77777777" w:rsidR="00AD5F09" w:rsidRPr="003D1403" w:rsidRDefault="002E55AA" w:rsidP="00AD5F09">
      <w:pPr>
        <w:pStyle w:val="Titel"/>
        <w:rPr>
          <w:rFonts w:eastAsia="Times New Roman"/>
          <w:b/>
          <w:bCs/>
          <w:color w:val="365F91" w:themeColor="accent1" w:themeShade="BF"/>
          <w:sz w:val="28"/>
          <w:szCs w:val="28"/>
          <w:lang w:val="nl-NL" w:eastAsia="nl-NL"/>
        </w:rPr>
      </w:pPr>
      <w:r>
        <w:rPr>
          <w:rFonts w:eastAsia="Times New Roman"/>
          <w:b/>
          <w:bCs/>
          <w:color w:val="365F91" w:themeColor="accent1" w:themeShade="BF"/>
          <w:sz w:val="28"/>
          <w:szCs w:val="28"/>
          <w:lang w:val="nl-NL" w:eastAsia="nl-NL"/>
        </w:rPr>
        <w:t>Evaluatie proefprojecten duaal leren</w:t>
      </w:r>
    </w:p>
    <w:p w14:paraId="1BFC83F6" w14:textId="77777777" w:rsidR="00AD5F09" w:rsidRPr="0064053F" w:rsidRDefault="00AD5F09" w:rsidP="0064053F">
      <w:pPr>
        <w:spacing w:after="0" w:line="360" w:lineRule="auto"/>
        <w:jc w:val="both"/>
        <w:rPr>
          <w:rFonts w:ascii="Arial" w:eastAsia="Times New Roman" w:hAnsi="Arial" w:cs="Arial"/>
          <w:lang w:val="nl-NL" w:eastAsia="nl-NL"/>
        </w:rPr>
      </w:pPr>
    </w:p>
    <w:p w14:paraId="37F584CC" w14:textId="049E3B4F" w:rsidR="00CF7563" w:rsidRPr="00CF7563" w:rsidRDefault="00CF7563" w:rsidP="00CF7563">
      <w:pPr>
        <w:spacing w:after="0" w:line="360" w:lineRule="auto"/>
        <w:jc w:val="both"/>
        <w:rPr>
          <w:rFonts w:ascii="Arial" w:eastAsia="Times New Roman" w:hAnsi="Arial" w:cs="Arial"/>
          <w:b/>
          <w:sz w:val="28"/>
          <w:szCs w:val="28"/>
          <w:lang w:val="nl-NL" w:eastAsia="nl-NL"/>
        </w:rPr>
      </w:pPr>
      <w:r w:rsidRPr="00CF7563">
        <w:rPr>
          <w:rFonts w:ascii="Arial" w:eastAsia="Times New Roman" w:hAnsi="Arial" w:cs="Arial"/>
          <w:b/>
          <w:sz w:val="28"/>
          <w:szCs w:val="28"/>
          <w:lang w:val="nl-NL" w:eastAsia="nl-NL"/>
        </w:rPr>
        <w:t xml:space="preserve">Situering </w:t>
      </w:r>
    </w:p>
    <w:p w14:paraId="60F4632B" w14:textId="30D8193F" w:rsidR="00CF7563" w:rsidRPr="00CF7563" w:rsidRDefault="00CF7563" w:rsidP="00CF7563">
      <w:pPr>
        <w:spacing w:after="0" w:line="360" w:lineRule="auto"/>
        <w:jc w:val="both"/>
        <w:rPr>
          <w:rFonts w:ascii="Arial" w:hAnsi="Arial" w:cs="Arial"/>
          <w:i/>
          <w:lang w:val="nl-NL"/>
        </w:rPr>
      </w:pPr>
      <w:r w:rsidRPr="00CF7563">
        <w:rPr>
          <w:rFonts w:ascii="Arial" w:hAnsi="Arial" w:cs="Arial"/>
          <w:i/>
          <w:lang w:val="nl-NL"/>
        </w:rPr>
        <w:t xml:space="preserve">a. Duaal leren </w:t>
      </w:r>
    </w:p>
    <w:p w14:paraId="1A8D5964" w14:textId="3DBA1125" w:rsidR="00CF7563" w:rsidRPr="00CF7563" w:rsidRDefault="00CF7563" w:rsidP="00CF7563">
      <w:pPr>
        <w:spacing w:after="0" w:line="360" w:lineRule="auto"/>
        <w:jc w:val="both"/>
        <w:rPr>
          <w:rFonts w:ascii="Arial" w:hAnsi="Arial" w:cs="Arial"/>
          <w:lang w:val="nl-NL"/>
        </w:rPr>
      </w:pPr>
      <w:r w:rsidRPr="00CF7563">
        <w:rPr>
          <w:rFonts w:ascii="Arial" w:hAnsi="Arial" w:cs="Arial"/>
          <w:lang w:val="nl-NL"/>
        </w:rPr>
        <w:t xml:space="preserve">Al bij haar aantreden </w:t>
      </w:r>
      <w:r w:rsidR="00AA0A46">
        <w:rPr>
          <w:rFonts w:ascii="Arial" w:hAnsi="Arial" w:cs="Arial"/>
          <w:lang w:val="nl-NL"/>
        </w:rPr>
        <w:t xml:space="preserve">in </w:t>
      </w:r>
      <w:r w:rsidR="00AA0A46" w:rsidRPr="00CF7563">
        <w:rPr>
          <w:rFonts w:ascii="Arial" w:hAnsi="Arial" w:cs="Arial"/>
          <w:lang w:val="nl-NL"/>
        </w:rPr>
        <w:t>2014</w:t>
      </w:r>
      <w:r w:rsidR="00AA0A46">
        <w:rPr>
          <w:rFonts w:ascii="Arial" w:hAnsi="Arial" w:cs="Arial"/>
          <w:lang w:val="nl-NL"/>
        </w:rPr>
        <w:t xml:space="preserve"> </w:t>
      </w:r>
      <w:r w:rsidRPr="00CF7563">
        <w:rPr>
          <w:rFonts w:ascii="Arial" w:hAnsi="Arial" w:cs="Arial"/>
          <w:lang w:val="nl-NL"/>
        </w:rPr>
        <w:t>gaf de Vlaamse regering aan dat ze wilde inzetten op duaal leren;</w:t>
      </w:r>
      <w:r w:rsidR="00AA0A46">
        <w:rPr>
          <w:rFonts w:ascii="Arial" w:hAnsi="Arial" w:cs="Arial"/>
          <w:lang w:val="nl-NL"/>
        </w:rPr>
        <w:t xml:space="preserve"> ook i</w:t>
      </w:r>
      <w:r w:rsidRPr="00CF7563">
        <w:rPr>
          <w:rFonts w:ascii="Arial" w:hAnsi="Arial" w:cs="Arial"/>
          <w:lang w:val="nl-NL"/>
        </w:rPr>
        <w:t xml:space="preserve">n het regeerakkoord stond </w:t>
      </w:r>
      <w:r w:rsidR="00AA0A46">
        <w:rPr>
          <w:rFonts w:ascii="Arial" w:hAnsi="Arial" w:cs="Arial"/>
          <w:lang w:val="nl-NL"/>
        </w:rPr>
        <w:t xml:space="preserve">dit in </w:t>
      </w:r>
      <w:r w:rsidRPr="00CF7563">
        <w:rPr>
          <w:rFonts w:ascii="Arial" w:hAnsi="Arial" w:cs="Arial"/>
          <w:lang w:val="nl-NL"/>
        </w:rPr>
        <w:t xml:space="preserve">zowel </w:t>
      </w:r>
      <w:r w:rsidR="00AA0A46">
        <w:rPr>
          <w:rFonts w:ascii="Arial" w:hAnsi="Arial" w:cs="Arial"/>
          <w:lang w:val="nl-NL"/>
        </w:rPr>
        <w:t xml:space="preserve">het deel Onderwijs als </w:t>
      </w:r>
      <w:r w:rsidRPr="00CF7563">
        <w:rPr>
          <w:rFonts w:ascii="Arial" w:hAnsi="Arial" w:cs="Arial"/>
          <w:lang w:val="nl-NL"/>
        </w:rPr>
        <w:t xml:space="preserve">het deel Werk. Een eerste concretisering van dit engagement zagen we in januari 2015 toen een conceptnota rond duaal leren werd goedgekeurd door de Vlaams Regering. In deze conceptnota werden de algemene krijtlijnen van duaal leren weergegeven. Ook werd het formele advies gevraagd van de Vlaamse onderwijsraad (VLOR), de sociaal-economische raad Vlaanderen (SERV) en de raad van bestuur van SYNTRA Vlaanderen. Verder gaven </w:t>
      </w:r>
      <w:r w:rsidR="00AA0A46">
        <w:rPr>
          <w:rFonts w:ascii="Arial" w:hAnsi="Arial" w:cs="Arial"/>
          <w:lang w:val="nl-NL"/>
        </w:rPr>
        <w:t>h</w:t>
      </w:r>
      <w:r w:rsidRPr="00CF7563">
        <w:rPr>
          <w:rFonts w:ascii="Arial" w:hAnsi="Arial" w:cs="Arial"/>
          <w:lang w:val="nl-NL"/>
        </w:rPr>
        <w:t xml:space="preserve">eel wat andere actoren (zoals sectoren, BNCTOO, …) een informeel advies op de conceptnota. </w:t>
      </w:r>
    </w:p>
    <w:p w14:paraId="2D83B290" w14:textId="77777777" w:rsidR="00CF7563" w:rsidRDefault="00CF7563" w:rsidP="00CF7563">
      <w:pPr>
        <w:spacing w:after="0" w:line="360" w:lineRule="auto"/>
        <w:jc w:val="both"/>
        <w:rPr>
          <w:rFonts w:ascii="Arial" w:hAnsi="Arial" w:cs="Arial"/>
          <w:lang w:val="nl-NL"/>
        </w:rPr>
      </w:pPr>
    </w:p>
    <w:p w14:paraId="3BAB12F7" w14:textId="4161E6B2" w:rsidR="00CF7563" w:rsidRPr="00CF7563" w:rsidRDefault="00CF7563" w:rsidP="00CF7563">
      <w:pPr>
        <w:spacing w:after="0" w:line="360" w:lineRule="auto"/>
        <w:jc w:val="both"/>
        <w:rPr>
          <w:rFonts w:ascii="Arial" w:hAnsi="Arial" w:cs="Arial"/>
          <w:lang w:val="nl-NL"/>
        </w:rPr>
      </w:pPr>
      <w:r w:rsidRPr="00CF7563">
        <w:rPr>
          <w:rFonts w:ascii="Arial" w:hAnsi="Arial" w:cs="Arial"/>
          <w:lang w:val="nl-NL"/>
        </w:rPr>
        <w:t>Op basis van de formele en informele adviezen werd de conceptnota bis geschreven</w:t>
      </w:r>
      <w:r w:rsidR="00AA0A46">
        <w:rPr>
          <w:rFonts w:ascii="Arial" w:hAnsi="Arial" w:cs="Arial"/>
          <w:lang w:val="nl-NL"/>
        </w:rPr>
        <w:t>;</w:t>
      </w:r>
      <w:r>
        <w:rPr>
          <w:rFonts w:ascii="Arial" w:hAnsi="Arial" w:cs="Arial"/>
          <w:lang w:val="nl-NL"/>
        </w:rPr>
        <w:t xml:space="preserve"> </w:t>
      </w:r>
      <w:r w:rsidRPr="00CF7563">
        <w:rPr>
          <w:rFonts w:ascii="Arial" w:hAnsi="Arial" w:cs="Arial"/>
          <w:lang w:val="nl-NL"/>
        </w:rPr>
        <w:t xml:space="preserve">deze werd in juli 2015 goedgekeurd door de Vlaamse Regering en omvat de geüpdatet krijtlijnen van het </w:t>
      </w:r>
      <w:r w:rsidR="00AA0A46">
        <w:rPr>
          <w:rFonts w:ascii="Arial" w:hAnsi="Arial" w:cs="Arial"/>
          <w:lang w:val="nl-NL"/>
        </w:rPr>
        <w:t xml:space="preserve">toekomstige </w:t>
      </w:r>
      <w:r w:rsidRPr="00CF7563">
        <w:rPr>
          <w:rFonts w:ascii="Arial" w:hAnsi="Arial" w:cs="Arial"/>
          <w:lang w:val="nl-NL"/>
        </w:rPr>
        <w:t>stelsel van duaal leren</w:t>
      </w:r>
      <w:r w:rsidR="00AA0A46">
        <w:rPr>
          <w:rFonts w:ascii="Arial" w:hAnsi="Arial" w:cs="Arial"/>
          <w:lang w:val="nl-NL"/>
        </w:rPr>
        <w:t xml:space="preserve"> (</w:t>
      </w:r>
      <w:hyperlink r:id="rId12" w:history="1">
        <w:r w:rsidR="00AA0A46" w:rsidRPr="00E921B6">
          <w:rPr>
            <w:rStyle w:val="Hyperlink"/>
            <w:rFonts w:ascii="Arial" w:hAnsi="Arial" w:cs="Arial"/>
          </w:rPr>
          <w:t>http://www.syntravlaanderen.be/sites/default/files/uploads/Duaal-leren/conceptnota-bis_duaal_leren_-_een_volwaardige_kwalificerende_leerweg_20150625_def_versie.pdf</w:t>
        </w:r>
      </w:hyperlink>
      <w:r w:rsidR="00AA0A46">
        <w:rPr>
          <w:rFonts w:ascii="Arial" w:hAnsi="Arial" w:cs="Arial"/>
        </w:rPr>
        <w:t>)</w:t>
      </w:r>
      <w:r w:rsidRPr="00CF7563">
        <w:rPr>
          <w:rFonts w:ascii="Arial" w:hAnsi="Arial" w:cs="Arial"/>
          <w:lang w:val="nl-NL"/>
        </w:rPr>
        <w:t xml:space="preserve">. In de conceptnota bis werd aangegeven dat een aantal proefprojecten zouden kunnen opstarten vanaf 2015 om het concept duaal leren in de praktijk verder uit te werken. Concreet zijn deze proefprojecten op te delen in vier sporen: </w:t>
      </w:r>
    </w:p>
    <w:p w14:paraId="2D036C11" w14:textId="77777777" w:rsidR="00CF7563" w:rsidRPr="00CF7563" w:rsidRDefault="00CF7563" w:rsidP="00CF7563">
      <w:pPr>
        <w:spacing w:after="0" w:line="360" w:lineRule="auto"/>
        <w:ind w:left="708"/>
        <w:jc w:val="both"/>
        <w:rPr>
          <w:rFonts w:ascii="Arial" w:hAnsi="Arial" w:cs="Arial"/>
          <w:lang w:val="nl-NL"/>
        </w:rPr>
      </w:pPr>
      <w:r w:rsidRPr="00CF7563">
        <w:rPr>
          <w:rFonts w:ascii="Arial" w:hAnsi="Arial" w:cs="Arial"/>
          <w:lang w:val="nl-NL"/>
        </w:rPr>
        <w:t>1.</w:t>
      </w:r>
      <w:r w:rsidRPr="00CF7563">
        <w:rPr>
          <w:rFonts w:ascii="Arial" w:hAnsi="Arial" w:cs="Arial"/>
          <w:lang w:val="nl-NL"/>
        </w:rPr>
        <w:tab/>
        <w:t xml:space="preserve">Spoor 1: Werkplek21 is het eerste sleutelproject rond duaal leren dat getrokken wordt door SYNTRA Vlaanderen. Binnen dit project focust men op het verhogen van het aantal werkleerplekken en de kwaliteit van deze werkleerplekken. </w:t>
      </w:r>
    </w:p>
    <w:p w14:paraId="775595F3" w14:textId="77777777" w:rsidR="00CF7563" w:rsidRPr="00CF7563" w:rsidRDefault="00CF7563" w:rsidP="00CF7563">
      <w:pPr>
        <w:spacing w:after="0" w:line="360" w:lineRule="auto"/>
        <w:ind w:left="708"/>
        <w:jc w:val="both"/>
        <w:rPr>
          <w:rFonts w:ascii="Arial" w:hAnsi="Arial" w:cs="Arial"/>
          <w:lang w:val="nl-NL"/>
        </w:rPr>
      </w:pPr>
      <w:r w:rsidRPr="00CF7563">
        <w:rPr>
          <w:rFonts w:ascii="Arial" w:hAnsi="Arial" w:cs="Arial"/>
          <w:lang w:val="nl-NL"/>
        </w:rPr>
        <w:t>2.</w:t>
      </w:r>
      <w:r w:rsidRPr="00CF7563">
        <w:rPr>
          <w:rFonts w:ascii="Arial" w:hAnsi="Arial" w:cs="Arial"/>
          <w:lang w:val="nl-NL"/>
        </w:rPr>
        <w:tab/>
        <w:t xml:space="preserve">Spoor 2: Schoolbank op de werkplek is een tweede sleutelproject waarbij men het volledige concept duaal leren gaat toepassen in een selectie van scholen. </w:t>
      </w:r>
    </w:p>
    <w:p w14:paraId="296679F3" w14:textId="77777777" w:rsidR="00CF7563" w:rsidRPr="00CF7563" w:rsidRDefault="00CF7563" w:rsidP="00CF7563">
      <w:pPr>
        <w:spacing w:after="0" w:line="360" w:lineRule="auto"/>
        <w:ind w:left="708"/>
        <w:jc w:val="both"/>
        <w:rPr>
          <w:rFonts w:ascii="Arial" w:hAnsi="Arial" w:cs="Arial"/>
          <w:lang w:val="nl-NL"/>
        </w:rPr>
      </w:pPr>
      <w:r w:rsidRPr="00CF7563">
        <w:rPr>
          <w:rFonts w:ascii="Arial" w:hAnsi="Arial" w:cs="Arial"/>
          <w:lang w:val="nl-NL"/>
        </w:rPr>
        <w:t>3.</w:t>
      </w:r>
      <w:r w:rsidRPr="00CF7563">
        <w:rPr>
          <w:rFonts w:ascii="Arial" w:hAnsi="Arial" w:cs="Arial"/>
          <w:lang w:val="nl-NL"/>
        </w:rPr>
        <w:tab/>
        <w:t>Spoor 3 omvat 22 projecten met een meer gerichte focus waarin één of een aantal aspecten uit het concept duaal leren verder uitgediept worden. Voor deze projecten is er financiering voorzien vanuit het Europees Sociaal Fonds.</w:t>
      </w:r>
    </w:p>
    <w:p w14:paraId="5B611DB1" w14:textId="77777777" w:rsidR="00CF7563" w:rsidRPr="00CF7563" w:rsidRDefault="00CF7563" w:rsidP="00CF7563">
      <w:pPr>
        <w:spacing w:after="0" w:line="360" w:lineRule="auto"/>
        <w:ind w:left="708"/>
        <w:jc w:val="both"/>
        <w:rPr>
          <w:rFonts w:ascii="Arial" w:hAnsi="Arial" w:cs="Arial"/>
          <w:lang w:val="nl-NL"/>
        </w:rPr>
      </w:pPr>
      <w:r w:rsidRPr="00CF7563">
        <w:rPr>
          <w:rFonts w:ascii="Arial" w:hAnsi="Arial" w:cs="Arial"/>
          <w:lang w:val="nl-NL"/>
        </w:rPr>
        <w:t>4.</w:t>
      </w:r>
      <w:r w:rsidRPr="00CF7563">
        <w:rPr>
          <w:rFonts w:ascii="Arial" w:hAnsi="Arial" w:cs="Arial"/>
          <w:lang w:val="nl-NL"/>
        </w:rPr>
        <w:tab/>
        <w:t xml:space="preserve">Binnen Spoor 4 zijn er 8 projecten van start gegaan met eenzelfde focus als de projecten in Spoor 4. Voor deze projecten is er echter geen financiering voorzien.  </w:t>
      </w:r>
    </w:p>
    <w:p w14:paraId="3605B990" w14:textId="77777777" w:rsidR="00CF7563" w:rsidRDefault="00CF7563" w:rsidP="00CF7563">
      <w:pPr>
        <w:spacing w:after="0" w:line="360" w:lineRule="auto"/>
        <w:jc w:val="both"/>
        <w:rPr>
          <w:rFonts w:ascii="Arial" w:hAnsi="Arial" w:cs="Arial"/>
          <w:lang w:val="nl-NL"/>
        </w:rPr>
      </w:pPr>
    </w:p>
    <w:p w14:paraId="13FA6EAC" w14:textId="77777777" w:rsidR="00CF7563" w:rsidRDefault="00CF7563" w:rsidP="00CF7563">
      <w:pPr>
        <w:spacing w:after="0" w:line="360" w:lineRule="auto"/>
        <w:jc w:val="both"/>
        <w:rPr>
          <w:rFonts w:ascii="Arial" w:hAnsi="Arial" w:cs="Arial"/>
          <w:lang w:val="nl-NL"/>
        </w:rPr>
      </w:pPr>
    </w:p>
    <w:p w14:paraId="0DEB525E" w14:textId="77777777" w:rsidR="007019B5" w:rsidRDefault="007019B5" w:rsidP="00CF7563">
      <w:pPr>
        <w:spacing w:after="0" w:line="360" w:lineRule="auto"/>
        <w:jc w:val="both"/>
        <w:rPr>
          <w:rFonts w:ascii="Arial" w:hAnsi="Arial" w:cs="Arial"/>
          <w:lang w:val="nl-NL"/>
        </w:rPr>
      </w:pPr>
    </w:p>
    <w:p w14:paraId="37BCF4E8" w14:textId="77777777" w:rsidR="00CF7563" w:rsidRPr="00CF7563" w:rsidRDefault="00CF7563" w:rsidP="00CF7563">
      <w:pPr>
        <w:spacing w:after="0" w:line="360" w:lineRule="auto"/>
        <w:jc w:val="both"/>
        <w:rPr>
          <w:rFonts w:ascii="Arial" w:hAnsi="Arial" w:cs="Arial"/>
          <w:i/>
          <w:lang w:val="nl-NL"/>
        </w:rPr>
      </w:pPr>
      <w:r w:rsidRPr="00CF7563">
        <w:rPr>
          <w:rFonts w:ascii="Arial" w:hAnsi="Arial" w:cs="Arial"/>
          <w:i/>
          <w:lang w:val="nl-NL"/>
        </w:rPr>
        <w:lastRenderedPageBreak/>
        <w:t>1.2 Schoolbank op de werkplek</w:t>
      </w:r>
    </w:p>
    <w:p w14:paraId="670C2772" w14:textId="77777777" w:rsidR="00CF7563" w:rsidRPr="00CF7563" w:rsidRDefault="00CF7563" w:rsidP="00CF7563">
      <w:pPr>
        <w:spacing w:after="0" w:line="360" w:lineRule="auto"/>
        <w:jc w:val="both"/>
        <w:rPr>
          <w:rFonts w:ascii="Arial" w:hAnsi="Arial" w:cs="Arial"/>
          <w:lang w:val="nl-NL"/>
        </w:rPr>
      </w:pPr>
      <w:r w:rsidRPr="00CF7563">
        <w:rPr>
          <w:rFonts w:ascii="Arial" w:hAnsi="Arial" w:cs="Arial"/>
          <w:lang w:val="nl-NL"/>
        </w:rPr>
        <w:t xml:space="preserve">In Schoolbank op de werkplek zullen zeven studierichtingen duaal worden opgezet in een selectie van scholen. Concreet gaat het om deze studierichtingen: </w:t>
      </w:r>
    </w:p>
    <w:p w14:paraId="58521EF9" w14:textId="5C3B099B" w:rsidR="00CF7563" w:rsidRPr="00CF7563" w:rsidRDefault="00CF7563" w:rsidP="00CF7563">
      <w:pPr>
        <w:pStyle w:val="Lijstalinea"/>
        <w:numPr>
          <w:ilvl w:val="0"/>
          <w:numId w:val="7"/>
        </w:numPr>
        <w:spacing w:after="0" w:line="360" w:lineRule="auto"/>
        <w:jc w:val="both"/>
        <w:rPr>
          <w:rFonts w:ascii="Arial" w:hAnsi="Arial" w:cs="Arial"/>
          <w:lang w:val="nl-NL"/>
        </w:rPr>
      </w:pPr>
      <w:r w:rsidRPr="00CF7563">
        <w:rPr>
          <w:rFonts w:ascii="Arial" w:hAnsi="Arial" w:cs="Arial"/>
          <w:lang w:val="nl-NL"/>
        </w:rPr>
        <w:t xml:space="preserve">Ruwbouw duaal </w:t>
      </w:r>
      <w:r w:rsidR="005D17B1">
        <w:rPr>
          <w:rFonts w:ascii="Arial" w:hAnsi="Arial" w:cs="Arial"/>
          <w:lang w:val="nl-NL"/>
        </w:rPr>
        <w:t>(3</w:t>
      </w:r>
      <w:r w:rsidR="005D17B1" w:rsidRPr="005D17B1">
        <w:rPr>
          <w:rFonts w:ascii="Arial" w:hAnsi="Arial" w:cs="Arial"/>
          <w:vertAlign w:val="superscript"/>
          <w:lang w:val="nl-NL"/>
        </w:rPr>
        <w:t>e</w:t>
      </w:r>
      <w:r w:rsidR="005D17B1">
        <w:rPr>
          <w:rFonts w:ascii="Arial" w:hAnsi="Arial" w:cs="Arial"/>
          <w:lang w:val="nl-NL"/>
        </w:rPr>
        <w:t xml:space="preserve"> graad BSO, DBSO, Leertijd)</w:t>
      </w:r>
    </w:p>
    <w:p w14:paraId="617B1923" w14:textId="1BC23C93" w:rsidR="00CF7563" w:rsidRPr="00CF7563" w:rsidRDefault="00CF7563" w:rsidP="00CF7563">
      <w:pPr>
        <w:pStyle w:val="Lijstalinea"/>
        <w:numPr>
          <w:ilvl w:val="0"/>
          <w:numId w:val="7"/>
        </w:numPr>
        <w:spacing w:after="0" w:line="360" w:lineRule="auto"/>
        <w:jc w:val="both"/>
        <w:rPr>
          <w:rFonts w:ascii="Arial" w:hAnsi="Arial" w:cs="Arial"/>
          <w:lang w:val="nl-NL"/>
        </w:rPr>
      </w:pPr>
      <w:r w:rsidRPr="00CF7563">
        <w:rPr>
          <w:rFonts w:ascii="Arial" w:hAnsi="Arial" w:cs="Arial"/>
          <w:lang w:val="nl-NL"/>
        </w:rPr>
        <w:t>Elektrische installaties duaal</w:t>
      </w:r>
      <w:r w:rsidR="005D17B1">
        <w:rPr>
          <w:rFonts w:ascii="Arial" w:hAnsi="Arial" w:cs="Arial"/>
          <w:lang w:val="nl-NL"/>
        </w:rPr>
        <w:t xml:space="preserve"> (3</w:t>
      </w:r>
      <w:r w:rsidR="005D17B1" w:rsidRPr="005D17B1">
        <w:rPr>
          <w:rFonts w:ascii="Arial" w:hAnsi="Arial" w:cs="Arial"/>
          <w:vertAlign w:val="superscript"/>
          <w:lang w:val="nl-NL"/>
        </w:rPr>
        <w:t>e</w:t>
      </w:r>
      <w:r w:rsidR="005D17B1">
        <w:rPr>
          <w:rFonts w:ascii="Arial" w:hAnsi="Arial" w:cs="Arial"/>
          <w:lang w:val="nl-NL"/>
        </w:rPr>
        <w:t xml:space="preserve"> graad BSO, DBSO, Leertijd)</w:t>
      </w:r>
    </w:p>
    <w:p w14:paraId="4A803605" w14:textId="17D5C4A5" w:rsidR="00CF7563" w:rsidRPr="00CF7563" w:rsidRDefault="00CF7563" w:rsidP="00CF7563">
      <w:pPr>
        <w:pStyle w:val="Lijstalinea"/>
        <w:numPr>
          <w:ilvl w:val="0"/>
          <w:numId w:val="7"/>
        </w:numPr>
        <w:spacing w:after="0" w:line="360" w:lineRule="auto"/>
        <w:jc w:val="both"/>
        <w:rPr>
          <w:rFonts w:ascii="Arial" w:hAnsi="Arial" w:cs="Arial"/>
          <w:lang w:val="nl-NL"/>
        </w:rPr>
      </w:pPr>
      <w:r w:rsidRPr="00CF7563">
        <w:rPr>
          <w:rFonts w:ascii="Arial" w:hAnsi="Arial" w:cs="Arial"/>
          <w:lang w:val="nl-NL"/>
        </w:rPr>
        <w:t xml:space="preserve">Elektromechanische technieken duaal </w:t>
      </w:r>
      <w:r w:rsidR="005D17B1">
        <w:rPr>
          <w:rFonts w:ascii="Arial" w:hAnsi="Arial" w:cs="Arial"/>
          <w:lang w:val="nl-NL"/>
        </w:rPr>
        <w:t>(3</w:t>
      </w:r>
      <w:r w:rsidR="005D17B1" w:rsidRPr="005D17B1">
        <w:rPr>
          <w:rFonts w:ascii="Arial" w:hAnsi="Arial" w:cs="Arial"/>
          <w:vertAlign w:val="superscript"/>
          <w:lang w:val="nl-NL"/>
        </w:rPr>
        <w:t>e</w:t>
      </w:r>
      <w:r w:rsidR="005D17B1">
        <w:rPr>
          <w:rFonts w:ascii="Arial" w:hAnsi="Arial" w:cs="Arial"/>
          <w:lang w:val="nl-NL"/>
        </w:rPr>
        <w:t xml:space="preserve"> graad TSO)</w:t>
      </w:r>
    </w:p>
    <w:p w14:paraId="33A543A5" w14:textId="253724C4" w:rsidR="00CF7563" w:rsidRPr="00CF7563" w:rsidRDefault="00CF7563" w:rsidP="00CF7563">
      <w:pPr>
        <w:pStyle w:val="Lijstalinea"/>
        <w:numPr>
          <w:ilvl w:val="0"/>
          <w:numId w:val="7"/>
        </w:numPr>
        <w:spacing w:after="0" w:line="360" w:lineRule="auto"/>
        <w:jc w:val="both"/>
        <w:rPr>
          <w:rFonts w:ascii="Arial" w:hAnsi="Arial" w:cs="Arial"/>
          <w:lang w:val="nl-NL"/>
        </w:rPr>
      </w:pPr>
      <w:r w:rsidRPr="00CF7563">
        <w:rPr>
          <w:rFonts w:ascii="Arial" w:hAnsi="Arial" w:cs="Arial"/>
          <w:lang w:val="nl-NL"/>
        </w:rPr>
        <w:t xml:space="preserve">Zorgkundige duaal </w:t>
      </w:r>
      <w:r w:rsidR="005D17B1">
        <w:rPr>
          <w:rFonts w:ascii="Arial" w:hAnsi="Arial" w:cs="Arial"/>
          <w:lang w:val="nl-NL"/>
        </w:rPr>
        <w:t>(Specialisatiejaar</w:t>
      </w:r>
      <w:r w:rsidR="008F4981">
        <w:rPr>
          <w:rFonts w:ascii="Arial" w:hAnsi="Arial" w:cs="Arial"/>
          <w:lang w:val="nl-NL"/>
        </w:rPr>
        <w:t xml:space="preserve"> BSO, DBSO</w:t>
      </w:r>
      <w:r w:rsidR="00AB2274">
        <w:rPr>
          <w:rFonts w:ascii="Arial" w:hAnsi="Arial" w:cs="Arial"/>
          <w:lang w:val="nl-NL"/>
        </w:rPr>
        <w:t>, Leertijd</w:t>
      </w:r>
      <w:r w:rsidR="005D17B1">
        <w:rPr>
          <w:rFonts w:ascii="Arial" w:hAnsi="Arial" w:cs="Arial"/>
          <w:lang w:val="nl-NL"/>
        </w:rPr>
        <w:t>)</w:t>
      </w:r>
    </w:p>
    <w:p w14:paraId="6620E502" w14:textId="2254801C" w:rsidR="00CF7563" w:rsidRPr="00CF7563" w:rsidRDefault="00CF7563" w:rsidP="00CF7563">
      <w:pPr>
        <w:pStyle w:val="Lijstalinea"/>
        <w:numPr>
          <w:ilvl w:val="0"/>
          <w:numId w:val="7"/>
        </w:numPr>
        <w:spacing w:after="0" w:line="360" w:lineRule="auto"/>
        <w:jc w:val="both"/>
        <w:rPr>
          <w:rFonts w:ascii="Arial" w:hAnsi="Arial" w:cs="Arial"/>
          <w:lang w:val="nl-NL"/>
        </w:rPr>
      </w:pPr>
      <w:r w:rsidRPr="00CF7563">
        <w:rPr>
          <w:rFonts w:ascii="Arial" w:hAnsi="Arial" w:cs="Arial"/>
          <w:lang w:val="nl-NL"/>
        </w:rPr>
        <w:t>Groen- en tuinbeheer duaal</w:t>
      </w:r>
      <w:r w:rsidR="005D17B1">
        <w:rPr>
          <w:rFonts w:ascii="Arial" w:hAnsi="Arial" w:cs="Arial"/>
          <w:lang w:val="nl-NL"/>
        </w:rPr>
        <w:t xml:space="preserve"> (BuSO OV3)</w:t>
      </w:r>
    </w:p>
    <w:p w14:paraId="16FE764A" w14:textId="7EE5A383" w:rsidR="00CF7563" w:rsidRPr="00CF7563" w:rsidRDefault="00CF7563" w:rsidP="00CF7563">
      <w:pPr>
        <w:pStyle w:val="Lijstalinea"/>
        <w:numPr>
          <w:ilvl w:val="0"/>
          <w:numId w:val="7"/>
        </w:numPr>
        <w:spacing w:after="0" w:line="360" w:lineRule="auto"/>
        <w:jc w:val="both"/>
        <w:rPr>
          <w:rFonts w:ascii="Arial" w:hAnsi="Arial" w:cs="Arial"/>
          <w:lang w:val="nl-NL"/>
        </w:rPr>
      </w:pPr>
      <w:r w:rsidRPr="00CF7563">
        <w:rPr>
          <w:rFonts w:ascii="Arial" w:hAnsi="Arial" w:cs="Arial"/>
          <w:lang w:val="nl-NL"/>
        </w:rPr>
        <w:t xml:space="preserve">Haarverzorging duaal </w:t>
      </w:r>
      <w:r w:rsidR="005D17B1">
        <w:rPr>
          <w:rFonts w:ascii="Arial" w:hAnsi="Arial" w:cs="Arial"/>
          <w:lang w:val="nl-NL"/>
        </w:rPr>
        <w:t>(3</w:t>
      </w:r>
      <w:r w:rsidR="005D17B1" w:rsidRPr="005D17B1">
        <w:rPr>
          <w:rFonts w:ascii="Arial" w:hAnsi="Arial" w:cs="Arial"/>
          <w:vertAlign w:val="superscript"/>
          <w:lang w:val="nl-NL"/>
        </w:rPr>
        <w:t>e</w:t>
      </w:r>
      <w:r w:rsidR="005D17B1">
        <w:rPr>
          <w:rFonts w:ascii="Arial" w:hAnsi="Arial" w:cs="Arial"/>
          <w:lang w:val="nl-NL"/>
        </w:rPr>
        <w:t xml:space="preserve"> graad BSO, DBSO, Leertijd)</w:t>
      </w:r>
    </w:p>
    <w:p w14:paraId="3B0CB253" w14:textId="4ABED3EC" w:rsidR="00CF7563" w:rsidRPr="00CF7563" w:rsidRDefault="00CF7563" w:rsidP="00CF7563">
      <w:pPr>
        <w:pStyle w:val="Lijstalinea"/>
        <w:numPr>
          <w:ilvl w:val="0"/>
          <w:numId w:val="7"/>
        </w:numPr>
        <w:spacing w:after="0" w:line="360" w:lineRule="auto"/>
        <w:jc w:val="both"/>
        <w:rPr>
          <w:rFonts w:ascii="Arial" w:hAnsi="Arial" w:cs="Arial"/>
          <w:lang w:val="nl-NL"/>
        </w:rPr>
      </w:pPr>
      <w:r w:rsidRPr="00CF7563">
        <w:rPr>
          <w:rFonts w:ascii="Arial" w:hAnsi="Arial" w:cs="Arial"/>
          <w:lang w:val="nl-NL"/>
        </w:rPr>
        <w:t xml:space="preserve">Chemische procestechnieken duaal </w:t>
      </w:r>
      <w:r w:rsidR="005D17B1">
        <w:rPr>
          <w:rFonts w:ascii="Arial" w:hAnsi="Arial" w:cs="Arial"/>
          <w:lang w:val="nl-NL"/>
        </w:rPr>
        <w:t>(Se-n-se)</w:t>
      </w:r>
    </w:p>
    <w:p w14:paraId="306606EB" w14:textId="77777777" w:rsidR="00CF7563" w:rsidRDefault="00CF7563" w:rsidP="00CF7563">
      <w:pPr>
        <w:spacing w:after="0" w:line="360" w:lineRule="auto"/>
        <w:jc w:val="both"/>
        <w:rPr>
          <w:rFonts w:ascii="Arial" w:hAnsi="Arial" w:cs="Arial"/>
          <w:lang w:val="nl-NL"/>
        </w:rPr>
      </w:pPr>
    </w:p>
    <w:p w14:paraId="2BB4D0EF" w14:textId="2B23D92D" w:rsidR="00BE4370" w:rsidRDefault="00CF7563" w:rsidP="00CF7563">
      <w:pPr>
        <w:spacing w:after="0" w:line="360" w:lineRule="auto"/>
        <w:jc w:val="both"/>
        <w:rPr>
          <w:rFonts w:ascii="Arial" w:hAnsi="Arial" w:cs="Arial"/>
        </w:rPr>
      </w:pPr>
      <w:r w:rsidRPr="00CF7563">
        <w:rPr>
          <w:rFonts w:ascii="Arial" w:hAnsi="Arial" w:cs="Arial"/>
          <w:lang w:val="nl-NL"/>
        </w:rPr>
        <w:t xml:space="preserve">Aangezien we een nieuw concept implementeren, wijken we af van bestaande regelgeving. Hiervoor maken we gebruik van het </w:t>
      </w:r>
      <w:hyperlink r:id="rId13" w:history="1">
        <w:r w:rsidRPr="001C1F94">
          <w:rPr>
            <w:rStyle w:val="Hyperlink"/>
            <w:rFonts w:ascii="Arial" w:hAnsi="Arial" w:cs="Arial"/>
            <w:lang w:val="nl-NL"/>
          </w:rPr>
          <w:t>decreet betreffende de organisatie van tijdelijke projecten in het onderwijs van 9 december 2005</w:t>
        </w:r>
      </w:hyperlink>
      <w:r w:rsidR="001C1F94">
        <w:rPr>
          <w:rFonts w:ascii="Arial" w:hAnsi="Arial" w:cs="Arial"/>
          <w:lang w:val="nl-NL"/>
        </w:rPr>
        <w:t xml:space="preserve"> (het zogenaamde decreet op de proeftuinen)</w:t>
      </w:r>
      <w:r w:rsidRPr="00CF7563">
        <w:rPr>
          <w:rFonts w:ascii="Arial" w:hAnsi="Arial" w:cs="Arial"/>
          <w:lang w:val="nl-NL"/>
        </w:rPr>
        <w:t xml:space="preserve">. Via dit decreet is het mogelijk om in het kader van proefprojecten af te wijken van bestaande onderwijsregelgeving. </w:t>
      </w:r>
      <w:r w:rsidR="001C1F94">
        <w:rPr>
          <w:rFonts w:ascii="Arial" w:hAnsi="Arial" w:cs="Arial"/>
          <w:lang w:val="nl-NL"/>
        </w:rPr>
        <w:t>In het kader van het proefproject is het nodig om via besluit van de Vlaamse Regering aan te geven wat er net gaat gebeuren in het project, hoe er wordt afgeweken van de regelgeving en waarom dit het geval is. Ook voor Schoolbank op de werkplek werd zo een BVR uitgewerkt (een omzendbrief waarin deze regelgeving w</w:t>
      </w:r>
      <w:r w:rsidR="00FE18ED">
        <w:rPr>
          <w:rFonts w:ascii="Arial" w:hAnsi="Arial" w:cs="Arial"/>
          <w:lang w:val="nl-NL"/>
        </w:rPr>
        <w:t>o</w:t>
      </w:r>
      <w:r w:rsidR="001C1F94">
        <w:rPr>
          <w:rFonts w:ascii="Arial" w:hAnsi="Arial" w:cs="Arial"/>
          <w:lang w:val="nl-NL"/>
        </w:rPr>
        <w:t>rd</w:t>
      </w:r>
      <w:r w:rsidR="00FE18ED">
        <w:rPr>
          <w:rFonts w:ascii="Arial" w:hAnsi="Arial" w:cs="Arial"/>
          <w:lang w:val="nl-NL"/>
        </w:rPr>
        <w:t>t</w:t>
      </w:r>
      <w:r w:rsidR="001C1F94">
        <w:rPr>
          <w:rFonts w:ascii="Arial" w:hAnsi="Arial" w:cs="Arial"/>
          <w:lang w:val="nl-NL"/>
        </w:rPr>
        <w:t xml:space="preserve"> verduidelijkt, is </w:t>
      </w:r>
      <w:hyperlink r:id="rId14" w:history="1">
        <w:r w:rsidR="001C1F94" w:rsidRPr="00A50987">
          <w:rPr>
            <w:rStyle w:val="Hyperlink"/>
            <w:rFonts w:ascii="Arial" w:hAnsi="Arial" w:cs="Arial"/>
            <w:lang w:val="nl-NL"/>
          </w:rPr>
          <w:t>hier</w:t>
        </w:r>
      </w:hyperlink>
      <w:r w:rsidR="001C1F94">
        <w:rPr>
          <w:rFonts w:ascii="Arial" w:hAnsi="Arial" w:cs="Arial"/>
          <w:lang w:val="nl-NL"/>
        </w:rPr>
        <w:t xml:space="preserve"> te vinden). Het decreet op de proeftuinen </w:t>
      </w:r>
      <w:r w:rsidRPr="00CF7563">
        <w:rPr>
          <w:rFonts w:ascii="Arial" w:hAnsi="Arial" w:cs="Arial"/>
          <w:lang w:val="nl-NL"/>
        </w:rPr>
        <w:t>stelt</w:t>
      </w:r>
      <w:r w:rsidR="001C1F94">
        <w:rPr>
          <w:rFonts w:ascii="Arial" w:hAnsi="Arial" w:cs="Arial"/>
          <w:lang w:val="nl-NL"/>
        </w:rPr>
        <w:t xml:space="preserve"> verder </w:t>
      </w:r>
      <w:r w:rsidRPr="00CF7563">
        <w:rPr>
          <w:rFonts w:ascii="Arial" w:hAnsi="Arial" w:cs="Arial"/>
          <w:lang w:val="nl-NL"/>
        </w:rPr>
        <w:t>dat de proefprojecten geëvalueerd dienen te worden met het oog op een eventuele organieke uitrol.</w:t>
      </w:r>
      <w:r w:rsidR="001C1F94">
        <w:rPr>
          <w:rFonts w:ascii="Arial" w:hAnsi="Arial" w:cs="Arial"/>
          <w:lang w:val="nl-NL"/>
        </w:rPr>
        <w:t xml:space="preserve"> </w:t>
      </w:r>
    </w:p>
    <w:p w14:paraId="52C01B7E" w14:textId="77777777" w:rsidR="008F64F1" w:rsidRPr="001C1F94" w:rsidRDefault="008F64F1" w:rsidP="0064053F">
      <w:pPr>
        <w:spacing w:after="0" w:line="360" w:lineRule="auto"/>
        <w:jc w:val="both"/>
        <w:rPr>
          <w:rFonts w:ascii="Arial" w:eastAsia="Times New Roman" w:hAnsi="Arial" w:cs="Arial"/>
          <w:b/>
          <w:sz w:val="28"/>
          <w:szCs w:val="28"/>
          <w:lang w:eastAsia="nl-NL"/>
        </w:rPr>
      </w:pPr>
    </w:p>
    <w:p w14:paraId="2EEB933B" w14:textId="77777777" w:rsidR="0064053F" w:rsidRPr="0064053F" w:rsidRDefault="0064053F" w:rsidP="0064053F">
      <w:pPr>
        <w:spacing w:after="0" w:line="360" w:lineRule="auto"/>
        <w:jc w:val="both"/>
        <w:rPr>
          <w:rFonts w:ascii="Arial" w:eastAsia="Times New Roman" w:hAnsi="Arial" w:cs="Arial"/>
          <w:b/>
          <w:sz w:val="28"/>
          <w:szCs w:val="28"/>
          <w:lang w:val="nl-NL" w:eastAsia="nl-NL"/>
        </w:rPr>
      </w:pPr>
      <w:r w:rsidRPr="0064053F">
        <w:rPr>
          <w:rFonts w:ascii="Arial" w:eastAsia="Times New Roman" w:hAnsi="Arial" w:cs="Arial"/>
          <w:b/>
          <w:sz w:val="28"/>
          <w:szCs w:val="28"/>
          <w:lang w:val="nl-NL" w:eastAsia="nl-NL"/>
        </w:rPr>
        <w:t>Opdracht</w:t>
      </w:r>
    </w:p>
    <w:p w14:paraId="1E7C0BD6" w14:textId="77777777" w:rsidR="00D72E45" w:rsidRDefault="00D72E45" w:rsidP="006D4F85">
      <w:pPr>
        <w:spacing w:after="0" w:line="360" w:lineRule="auto"/>
        <w:jc w:val="both"/>
        <w:rPr>
          <w:rFonts w:ascii="Arial" w:hAnsi="Arial" w:cs="Arial"/>
        </w:rPr>
      </w:pPr>
    </w:p>
    <w:p w14:paraId="17DEDC93" w14:textId="6906F470" w:rsidR="00AD5F09" w:rsidRDefault="00EF1D75" w:rsidP="0064053F">
      <w:pPr>
        <w:spacing w:after="0" w:line="360" w:lineRule="auto"/>
        <w:jc w:val="both"/>
        <w:rPr>
          <w:rFonts w:ascii="Arial" w:hAnsi="Arial" w:cs="Arial"/>
        </w:rPr>
      </w:pPr>
      <w:r w:rsidRPr="00EF1D75">
        <w:rPr>
          <w:rFonts w:ascii="Arial" w:hAnsi="Arial" w:cs="Arial"/>
        </w:rPr>
        <w:t>Het doel van de evaluatie is</w:t>
      </w:r>
      <w:r w:rsidR="00CF7563">
        <w:rPr>
          <w:rFonts w:ascii="Arial" w:hAnsi="Arial" w:cs="Arial"/>
        </w:rPr>
        <w:t xml:space="preserve"> om op basis van het project Schoolbank op de werkplek</w:t>
      </w:r>
      <w:r w:rsidRPr="00EF1D75">
        <w:rPr>
          <w:rFonts w:ascii="Arial" w:hAnsi="Arial" w:cs="Arial"/>
        </w:rPr>
        <w:t xml:space="preserve"> gefundeerde besluiten te trekken omtrent duaal leren en dit zowel </w:t>
      </w:r>
      <w:r>
        <w:rPr>
          <w:rFonts w:ascii="Arial" w:hAnsi="Arial" w:cs="Arial"/>
        </w:rPr>
        <w:t xml:space="preserve">tijdens als </w:t>
      </w:r>
      <w:r w:rsidRPr="00EF1D75">
        <w:rPr>
          <w:rFonts w:ascii="Arial" w:hAnsi="Arial" w:cs="Arial"/>
        </w:rPr>
        <w:t xml:space="preserve">na afloop van het project. </w:t>
      </w:r>
      <w:r>
        <w:rPr>
          <w:rFonts w:ascii="Arial" w:hAnsi="Arial" w:cs="Arial"/>
        </w:rPr>
        <w:t xml:space="preserve">Door in te zetten </w:t>
      </w:r>
      <w:r w:rsidR="00CF7563">
        <w:rPr>
          <w:rFonts w:ascii="Arial" w:hAnsi="Arial" w:cs="Arial"/>
        </w:rPr>
        <w:t xml:space="preserve">op </w:t>
      </w:r>
      <w:r>
        <w:rPr>
          <w:rFonts w:ascii="Arial" w:hAnsi="Arial" w:cs="Arial"/>
        </w:rPr>
        <w:t xml:space="preserve">een tussentijdse evaluatie, gedurende de looptijd van </w:t>
      </w:r>
      <w:r w:rsidR="006D621F">
        <w:rPr>
          <w:rFonts w:ascii="Arial" w:hAnsi="Arial" w:cs="Arial"/>
        </w:rPr>
        <w:t xml:space="preserve">het </w:t>
      </w:r>
      <w:r>
        <w:rPr>
          <w:rFonts w:ascii="Arial" w:hAnsi="Arial" w:cs="Arial"/>
        </w:rPr>
        <w:t>project, is het mogelijk om</w:t>
      </w:r>
      <w:r w:rsidR="006D621F">
        <w:rPr>
          <w:rFonts w:ascii="Arial" w:hAnsi="Arial" w:cs="Arial"/>
        </w:rPr>
        <w:t xml:space="preserve"> snel tussentijdse conclusies te trekken</w:t>
      </w:r>
      <w:r>
        <w:rPr>
          <w:rFonts w:ascii="Arial" w:hAnsi="Arial" w:cs="Arial"/>
        </w:rPr>
        <w:t xml:space="preserve">. </w:t>
      </w:r>
      <w:r w:rsidR="004C747F">
        <w:rPr>
          <w:rFonts w:ascii="Arial" w:hAnsi="Arial" w:cs="Arial"/>
        </w:rPr>
        <w:t>Er zullen verschillende cohortes leerlingen starten in het project in zowel één- als tweejarige opleidingen; binnen de duurtijd van het project kan er al gekeken worden hoe de eerste cohortes leerlingen presteren op het vlak van doorstroom naar de arbeidsmarkt en/of hoger onderwijs. Tot slot zorgt e</w:t>
      </w:r>
      <w:r>
        <w:rPr>
          <w:rFonts w:ascii="Arial" w:hAnsi="Arial" w:cs="Arial"/>
        </w:rPr>
        <w:t>en ex post evaluatie ervoor dat we belangrijke lessen kunnen trekken naar een bredere structurele implementatie toe.</w:t>
      </w:r>
    </w:p>
    <w:p w14:paraId="5BC09FFC" w14:textId="77777777" w:rsidR="00EF1D75" w:rsidRDefault="00EF1D75" w:rsidP="0064053F">
      <w:pPr>
        <w:spacing w:after="0" w:line="360" w:lineRule="auto"/>
        <w:jc w:val="both"/>
        <w:rPr>
          <w:rFonts w:ascii="Arial" w:hAnsi="Arial" w:cs="Arial"/>
        </w:rPr>
      </w:pPr>
    </w:p>
    <w:p w14:paraId="774159B6" w14:textId="40BC8B91" w:rsidR="0067332B" w:rsidRDefault="00EF1D75" w:rsidP="0064053F">
      <w:pPr>
        <w:spacing w:after="0" w:line="360" w:lineRule="auto"/>
        <w:jc w:val="both"/>
        <w:rPr>
          <w:rFonts w:ascii="Arial" w:eastAsia="Times New Roman" w:hAnsi="Arial" w:cs="Arial"/>
          <w:lang w:eastAsia="nl-NL"/>
        </w:rPr>
      </w:pPr>
      <w:r>
        <w:rPr>
          <w:rFonts w:ascii="Arial" w:eastAsia="Times New Roman" w:hAnsi="Arial" w:cs="Arial"/>
          <w:lang w:eastAsia="nl-NL"/>
        </w:rPr>
        <w:t xml:space="preserve">Met dit onderzoek wensen we de implementatie van het concept duaal leren binnen </w:t>
      </w:r>
      <w:r w:rsidR="006D621F">
        <w:rPr>
          <w:rFonts w:ascii="Arial" w:eastAsia="Times New Roman" w:hAnsi="Arial" w:cs="Arial"/>
          <w:lang w:eastAsia="nl-NL"/>
        </w:rPr>
        <w:t xml:space="preserve">Schoolbank op de werkplek </w:t>
      </w:r>
      <w:r>
        <w:rPr>
          <w:rFonts w:ascii="Arial" w:eastAsia="Times New Roman" w:hAnsi="Arial" w:cs="Arial"/>
          <w:lang w:eastAsia="nl-NL"/>
        </w:rPr>
        <w:t>op</w:t>
      </w:r>
      <w:r w:rsidR="00BE4370">
        <w:rPr>
          <w:rFonts w:ascii="Arial" w:eastAsia="Times New Roman" w:hAnsi="Arial" w:cs="Arial"/>
          <w:lang w:eastAsia="nl-NL"/>
        </w:rPr>
        <w:t xml:space="preserve"> te </w:t>
      </w:r>
      <w:r>
        <w:rPr>
          <w:rFonts w:ascii="Arial" w:eastAsia="Times New Roman" w:hAnsi="Arial" w:cs="Arial"/>
          <w:lang w:eastAsia="nl-NL"/>
        </w:rPr>
        <w:t>volgen en lessen</w:t>
      </w:r>
      <w:r w:rsidR="00BE4370">
        <w:rPr>
          <w:rFonts w:ascii="Arial" w:eastAsia="Times New Roman" w:hAnsi="Arial" w:cs="Arial"/>
          <w:lang w:eastAsia="nl-NL"/>
        </w:rPr>
        <w:t xml:space="preserve"> te</w:t>
      </w:r>
      <w:r>
        <w:rPr>
          <w:rFonts w:ascii="Arial" w:eastAsia="Times New Roman" w:hAnsi="Arial" w:cs="Arial"/>
          <w:lang w:eastAsia="nl-NL"/>
        </w:rPr>
        <w:t xml:space="preserve"> trekken voor een ruimere inbedding</w:t>
      </w:r>
      <w:r w:rsidR="00096DB2">
        <w:rPr>
          <w:rFonts w:ascii="Arial" w:eastAsia="Times New Roman" w:hAnsi="Arial" w:cs="Arial"/>
          <w:lang w:eastAsia="nl-NL"/>
        </w:rPr>
        <w:t xml:space="preserve"> in </w:t>
      </w:r>
      <w:r w:rsidR="00096DB2">
        <w:rPr>
          <w:rFonts w:ascii="Arial" w:eastAsia="Times New Roman" w:hAnsi="Arial" w:cs="Arial"/>
          <w:lang w:eastAsia="nl-NL"/>
        </w:rPr>
        <w:lastRenderedPageBreak/>
        <w:t>het Vlaamse onderwijs</w:t>
      </w:r>
      <w:r w:rsidRPr="00EF1D75">
        <w:rPr>
          <w:rFonts w:ascii="Arial" w:eastAsia="Times New Roman" w:hAnsi="Arial" w:cs="Arial"/>
          <w:lang w:eastAsia="nl-NL"/>
        </w:rPr>
        <w:t xml:space="preserve">. Aangezien </w:t>
      </w:r>
      <w:r>
        <w:rPr>
          <w:rFonts w:ascii="Arial" w:eastAsia="Times New Roman" w:hAnsi="Arial" w:cs="Arial"/>
          <w:lang w:eastAsia="nl-NL"/>
        </w:rPr>
        <w:t>hier vele aspecten onderliggend van belang zijn</w:t>
      </w:r>
      <w:r w:rsidRPr="00EF1D75">
        <w:rPr>
          <w:rFonts w:ascii="Arial" w:eastAsia="Times New Roman" w:hAnsi="Arial" w:cs="Arial"/>
          <w:lang w:eastAsia="nl-NL"/>
        </w:rPr>
        <w:t xml:space="preserve">, </w:t>
      </w:r>
      <w:r>
        <w:rPr>
          <w:rFonts w:ascii="Arial" w:eastAsia="Times New Roman" w:hAnsi="Arial" w:cs="Arial"/>
          <w:lang w:eastAsia="nl-NL"/>
        </w:rPr>
        <w:t xml:space="preserve">hebben we dit in </w:t>
      </w:r>
      <w:r w:rsidR="00272C59">
        <w:rPr>
          <w:rFonts w:ascii="Arial" w:eastAsia="Times New Roman" w:hAnsi="Arial" w:cs="Arial"/>
          <w:lang w:eastAsia="nl-NL"/>
        </w:rPr>
        <w:t xml:space="preserve">tien </w:t>
      </w:r>
      <w:r>
        <w:rPr>
          <w:rFonts w:ascii="Arial" w:eastAsia="Times New Roman" w:hAnsi="Arial" w:cs="Arial"/>
          <w:lang w:eastAsia="nl-NL"/>
        </w:rPr>
        <w:t>onderzoeksvragen uitgesplitst</w:t>
      </w:r>
      <w:r w:rsidR="00096DB2">
        <w:rPr>
          <w:rFonts w:ascii="Arial" w:eastAsia="Times New Roman" w:hAnsi="Arial" w:cs="Arial"/>
          <w:lang w:eastAsia="nl-NL"/>
        </w:rPr>
        <w:t xml:space="preserve">. </w:t>
      </w:r>
    </w:p>
    <w:p w14:paraId="38B2A6AD" w14:textId="77777777" w:rsidR="0067332B" w:rsidRDefault="0067332B" w:rsidP="0064053F">
      <w:pPr>
        <w:spacing w:after="0" w:line="360" w:lineRule="auto"/>
        <w:jc w:val="both"/>
        <w:rPr>
          <w:rFonts w:ascii="Arial" w:eastAsia="Times New Roman" w:hAnsi="Arial" w:cs="Arial"/>
          <w:lang w:eastAsia="nl-NL"/>
        </w:rPr>
      </w:pPr>
    </w:p>
    <w:p w14:paraId="07C66350" w14:textId="4DB6FF49" w:rsidR="00EF1D75" w:rsidRDefault="00096DB2" w:rsidP="00B906C1">
      <w:pPr>
        <w:pStyle w:val="Lijstalinea"/>
        <w:numPr>
          <w:ilvl w:val="0"/>
          <w:numId w:val="4"/>
        </w:numPr>
        <w:spacing w:after="0" w:line="360" w:lineRule="auto"/>
        <w:jc w:val="both"/>
        <w:rPr>
          <w:rFonts w:ascii="Arial" w:eastAsia="Times New Roman" w:hAnsi="Arial" w:cs="Arial"/>
          <w:lang w:eastAsia="nl-NL"/>
        </w:rPr>
      </w:pPr>
      <w:r w:rsidRPr="00B906C1">
        <w:rPr>
          <w:rFonts w:ascii="Arial" w:eastAsia="Times New Roman" w:hAnsi="Arial" w:cs="Arial"/>
          <w:lang w:eastAsia="nl-NL"/>
        </w:rPr>
        <w:t>Vooraf dient opgemerkt</w:t>
      </w:r>
      <w:r w:rsidR="006D621F">
        <w:rPr>
          <w:rFonts w:ascii="Arial" w:eastAsia="Times New Roman" w:hAnsi="Arial" w:cs="Arial"/>
          <w:lang w:eastAsia="nl-NL"/>
        </w:rPr>
        <w:t xml:space="preserve"> te worden</w:t>
      </w:r>
      <w:r w:rsidRPr="00B906C1">
        <w:rPr>
          <w:rFonts w:ascii="Arial" w:eastAsia="Times New Roman" w:hAnsi="Arial" w:cs="Arial"/>
          <w:lang w:eastAsia="nl-NL"/>
        </w:rPr>
        <w:t xml:space="preserve"> dat we niet louter beschrijvende informatie wensen, maar ook inzichten willen verkrijgen in de bepalende</w:t>
      </w:r>
      <w:r w:rsidR="00C96067" w:rsidRPr="00B906C1">
        <w:rPr>
          <w:rFonts w:ascii="Arial" w:eastAsia="Times New Roman" w:hAnsi="Arial" w:cs="Arial"/>
          <w:lang w:eastAsia="nl-NL"/>
        </w:rPr>
        <w:t xml:space="preserve"> (belemmerende en faciliterende)</w:t>
      </w:r>
      <w:r w:rsidRPr="00B906C1">
        <w:rPr>
          <w:rFonts w:ascii="Arial" w:eastAsia="Times New Roman" w:hAnsi="Arial" w:cs="Arial"/>
          <w:lang w:eastAsia="nl-NL"/>
        </w:rPr>
        <w:t xml:space="preserve"> factoren en processen</w:t>
      </w:r>
      <w:r w:rsidR="00C96067" w:rsidRPr="00B906C1">
        <w:rPr>
          <w:rFonts w:ascii="Arial" w:eastAsia="Times New Roman" w:hAnsi="Arial" w:cs="Arial"/>
          <w:lang w:eastAsia="nl-NL"/>
        </w:rPr>
        <w:t xml:space="preserve"> (zowel op niveau van de leerling, het personeel, de schoolkenmerken, </w:t>
      </w:r>
      <w:r w:rsidR="005D4D59" w:rsidRPr="00B906C1">
        <w:rPr>
          <w:rFonts w:ascii="Arial" w:eastAsia="Times New Roman" w:hAnsi="Arial" w:cs="Arial"/>
          <w:lang w:eastAsia="nl-NL"/>
        </w:rPr>
        <w:t>mentoren en ondernemingen</w:t>
      </w:r>
      <w:r w:rsidR="00C96067" w:rsidRPr="00B906C1">
        <w:rPr>
          <w:rFonts w:ascii="Arial" w:eastAsia="Times New Roman" w:hAnsi="Arial" w:cs="Arial"/>
          <w:lang w:eastAsia="nl-NL"/>
        </w:rPr>
        <w:t xml:space="preserve">) </w:t>
      </w:r>
      <w:r w:rsidRPr="00B906C1">
        <w:rPr>
          <w:rFonts w:ascii="Arial" w:eastAsia="Times New Roman" w:hAnsi="Arial" w:cs="Arial"/>
          <w:lang w:eastAsia="nl-NL"/>
        </w:rPr>
        <w:t>.</w:t>
      </w:r>
    </w:p>
    <w:p w14:paraId="4BFD455A" w14:textId="39D52D06" w:rsidR="0067332B" w:rsidRPr="00B906C1" w:rsidRDefault="0067332B" w:rsidP="00B906C1">
      <w:pPr>
        <w:pStyle w:val="Lijstalinea"/>
        <w:numPr>
          <w:ilvl w:val="0"/>
          <w:numId w:val="4"/>
        </w:numPr>
        <w:spacing w:after="0" w:line="360" w:lineRule="auto"/>
        <w:jc w:val="both"/>
        <w:rPr>
          <w:rFonts w:ascii="Arial" w:eastAsia="Times New Roman" w:hAnsi="Arial" w:cs="Arial"/>
          <w:lang w:eastAsia="nl-NL"/>
        </w:rPr>
      </w:pPr>
      <w:r>
        <w:rPr>
          <w:rFonts w:ascii="Arial" w:eastAsia="Times New Roman" w:hAnsi="Arial" w:cs="Arial"/>
          <w:lang w:eastAsia="nl-NL"/>
        </w:rPr>
        <w:t>Per onderzoeksvraag wensen we tevens een beschrijving en analyse van de bijsturingen die gedurende de looptijd van de proefprojecten werden doorgevoerd</w:t>
      </w:r>
      <w:r w:rsidR="006D621F">
        <w:rPr>
          <w:rFonts w:ascii="Arial" w:eastAsia="Times New Roman" w:hAnsi="Arial" w:cs="Arial"/>
          <w:lang w:eastAsia="nl-NL"/>
        </w:rPr>
        <w:t>,</w:t>
      </w:r>
      <w:r>
        <w:rPr>
          <w:rFonts w:ascii="Arial" w:eastAsia="Times New Roman" w:hAnsi="Arial" w:cs="Arial"/>
          <w:lang w:eastAsia="nl-NL"/>
        </w:rPr>
        <w:t xml:space="preserve"> welke redenen hiertoe hebben bijgedragen</w:t>
      </w:r>
      <w:r w:rsidR="006D621F">
        <w:rPr>
          <w:rFonts w:ascii="Arial" w:eastAsia="Times New Roman" w:hAnsi="Arial" w:cs="Arial"/>
          <w:lang w:eastAsia="nl-NL"/>
        </w:rPr>
        <w:t xml:space="preserve"> en wat het resultaat van de bijsturing was</w:t>
      </w:r>
      <w:r>
        <w:rPr>
          <w:rFonts w:ascii="Arial" w:eastAsia="Times New Roman" w:hAnsi="Arial" w:cs="Arial"/>
          <w:lang w:eastAsia="nl-NL"/>
        </w:rPr>
        <w:t>.</w:t>
      </w:r>
    </w:p>
    <w:p w14:paraId="2BB0D28B" w14:textId="77777777" w:rsidR="005D4D59" w:rsidRDefault="005D4D59" w:rsidP="0064053F">
      <w:pPr>
        <w:spacing w:after="0" w:line="360" w:lineRule="auto"/>
        <w:jc w:val="both"/>
        <w:rPr>
          <w:rFonts w:ascii="Arial" w:eastAsia="Times New Roman" w:hAnsi="Arial" w:cs="Arial"/>
          <w:lang w:eastAsia="nl-NL"/>
        </w:rPr>
      </w:pPr>
    </w:p>
    <w:p w14:paraId="0EF96CE8" w14:textId="1556FAC0" w:rsidR="00272C59" w:rsidRPr="00272C59" w:rsidRDefault="00272C59" w:rsidP="00343ACE">
      <w:pPr>
        <w:spacing w:after="0" w:line="360" w:lineRule="auto"/>
        <w:jc w:val="both"/>
        <w:rPr>
          <w:rFonts w:ascii="Arial" w:eastAsia="Times New Roman" w:hAnsi="Arial" w:cs="Arial"/>
          <w:i/>
          <w:lang w:eastAsia="nl-NL"/>
        </w:rPr>
      </w:pPr>
      <w:r w:rsidRPr="00272C59">
        <w:rPr>
          <w:rFonts w:ascii="Arial" w:eastAsia="Times New Roman" w:hAnsi="Arial" w:cs="Arial"/>
          <w:i/>
          <w:lang w:eastAsia="nl-NL"/>
        </w:rPr>
        <w:t>Vragen m.b.t. de algemene implementatie:</w:t>
      </w:r>
    </w:p>
    <w:p w14:paraId="488C09CB" w14:textId="7B2BC826" w:rsidR="007309F4" w:rsidRDefault="00EF1D75" w:rsidP="00343ACE">
      <w:pPr>
        <w:spacing w:after="0" w:line="360" w:lineRule="auto"/>
        <w:jc w:val="both"/>
        <w:rPr>
          <w:rFonts w:ascii="Arial" w:eastAsia="Times New Roman" w:hAnsi="Arial" w:cs="Arial"/>
          <w:lang w:eastAsia="nl-NL"/>
        </w:rPr>
      </w:pPr>
      <w:r w:rsidRPr="00EF1D75">
        <w:rPr>
          <w:rFonts w:ascii="Arial" w:eastAsia="Times New Roman" w:hAnsi="Arial" w:cs="Arial"/>
          <w:lang w:eastAsia="nl-NL"/>
        </w:rPr>
        <w:t xml:space="preserve">OV1. </w:t>
      </w:r>
      <w:r w:rsidR="009E4322">
        <w:rPr>
          <w:rFonts w:ascii="Arial" w:eastAsia="Times New Roman" w:hAnsi="Arial" w:cs="Arial"/>
          <w:lang w:eastAsia="nl-NL"/>
        </w:rPr>
        <w:t xml:space="preserve">Hoe worden de </w:t>
      </w:r>
      <w:r w:rsidR="009E4322" w:rsidRPr="000A5674">
        <w:rPr>
          <w:rFonts w:ascii="Arial" w:eastAsia="Times New Roman" w:hAnsi="Arial" w:cs="Arial"/>
          <w:b/>
          <w:lang w:eastAsia="nl-NL"/>
        </w:rPr>
        <w:t>standaardtrajecten</w:t>
      </w:r>
      <w:r w:rsidR="009E4322">
        <w:rPr>
          <w:rFonts w:ascii="Arial" w:eastAsia="Times New Roman" w:hAnsi="Arial" w:cs="Arial"/>
          <w:lang w:eastAsia="nl-NL"/>
        </w:rPr>
        <w:t xml:space="preserve"> gebruikt om het duale traject vorm te geven? </w:t>
      </w:r>
      <w:r w:rsidR="00BE4370">
        <w:rPr>
          <w:rFonts w:ascii="Arial" w:eastAsia="Times New Roman" w:hAnsi="Arial" w:cs="Arial"/>
          <w:lang w:eastAsia="nl-NL"/>
        </w:rPr>
        <w:t>Hoe gebeur</w:t>
      </w:r>
      <w:r w:rsidR="006967E1">
        <w:rPr>
          <w:rFonts w:ascii="Arial" w:eastAsia="Times New Roman" w:hAnsi="Arial" w:cs="Arial"/>
          <w:lang w:eastAsia="nl-NL"/>
        </w:rPr>
        <w:t>t</w:t>
      </w:r>
      <w:r w:rsidR="00BE4370">
        <w:rPr>
          <w:rFonts w:ascii="Arial" w:eastAsia="Times New Roman" w:hAnsi="Arial" w:cs="Arial"/>
          <w:lang w:eastAsia="nl-NL"/>
        </w:rPr>
        <w:t xml:space="preserve"> de organisatie binnen de school</w:t>
      </w:r>
      <w:r w:rsidR="005D4D59">
        <w:rPr>
          <w:rFonts w:ascii="Arial" w:eastAsia="Times New Roman" w:hAnsi="Arial" w:cs="Arial"/>
          <w:lang w:eastAsia="nl-NL"/>
        </w:rPr>
        <w:t xml:space="preserve"> </w:t>
      </w:r>
      <w:r w:rsidR="009F5B56">
        <w:rPr>
          <w:rFonts w:ascii="Arial" w:eastAsia="Times New Roman" w:hAnsi="Arial" w:cs="Arial"/>
          <w:lang w:eastAsia="nl-NL"/>
        </w:rPr>
        <w:t>(</w:t>
      </w:r>
      <w:r w:rsidR="00996727">
        <w:rPr>
          <w:rFonts w:ascii="Arial" w:eastAsia="Times New Roman" w:hAnsi="Arial" w:cs="Arial"/>
          <w:lang w:eastAsia="nl-NL"/>
        </w:rPr>
        <w:t xml:space="preserve">onder andere vormgeving </w:t>
      </w:r>
      <w:r w:rsidR="009F5B56">
        <w:rPr>
          <w:rFonts w:ascii="Arial" w:eastAsia="Times New Roman" w:hAnsi="Arial" w:cs="Arial"/>
          <w:lang w:eastAsia="nl-NL"/>
        </w:rPr>
        <w:t>individuele opleidingsprogramma’s, modulair</w:t>
      </w:r>
      <w:r w:rsidR="00996727">
        <w:rPr>
          <w:rFonts w:ascii="Arial" w:eastAsia="Times New Roman" w:hAnsi="Arial" w:cs="Arial"/>
          <w:lang w:eastAsia="nl-NL"/>
        </w:rPr>
        <w:t>e</w:t>
      </w:r>
      <w:r w:rsidR="009F5B56">
        <w:rPr>
          <w:rFonts w:ascii="Arial" w:eastAsia="Times New Roman" w:hAnsi="Arial" w:cs="Arial"/>
          <w:lang w:eastAsia="nl-NL"/>
        </w:rPr>
        <w:t xml:space="preserve"> vs lineair</w:t>
      </w:r>
      <w:r w:rsidR="00996727">
        <w:rPr>
          <w:rFonts w:ascii="Arial" w:eastAsia="Times New Roman" w:hAnsi="Arial" w:cs="Arial"/>
          <w:lang w:eastAsia="nl-NL"/>
        </w:rPr>
        <w:t>e opleidingen</w:t>
      </w:r>
      <w:r w:rsidR="009E5A56">
        <w:rPr>
          <w:rFonts w:ascii="Arial" w:eastAsia="Times New Roman" w:hAnsi="Arial" w:cs="Arial"/>
          <w:lang w:eastAsia="nl-NL"/>
        </w:rPr>
        <w:t xml:space="preserve"> en de realisatie van 20h reëel werkplekleren gemiddeld op weekbasis)? Hoe worden de overeenkomsten in het kader van duaal leren gebruikt? </w:t>
      </w:r>
      <w:r w:rsidR="009F5B56">
        <w:rPr>
          <w:rFonts w:ascii="Arial" w:eastAsia="Times New Roman" w:hAnsi="Arial" w:cs="Arial"/>
          <w:lang w:eastAsia="nl-NL"/>
        </w:rPr>
        <w:t>Hoe wordt er tot afstemming</w:t>
      </w:r>
      <w:r w:rsidR="006967E1">
        <w:rPr>
          <w:rFonts w:ascii="Arial" w:eastAsia="Times New Roman" w:hAnsi="Arial" w:cs="Arial"/>
          <w:lang w:eastAsia="nl-NL"/>
        </w:rPr>
        <w:t xml:space="preserve"> gekomen</w:t>
      </w:r>
      <w:r w:rsidR="009F5B56">
        <w:rPr>
          <w:rFonts w:ascii="Arial" w:eastAsia="Times New Roman" w:hAnsi="Arial" w:cs="Arial"/>
          <w:lang w:eastAsia="nl-NL"/>
        </w:rPr>
        <w:t xml:space="preserve"> tussen onderneming en de</w:t>
      </w:r>
      <w:r w:rsidR="008F4981">
        <w:rPr>
          <w:rFonts w:ascii="Arial" w:eastAsia="Times New Roman" w:hAnsi="Arial" w:cs="Arial"/>
          <w:lang w:eastAsia="nl-NL"/>
        </w:rPr>
        <w:t xml:space="preserve"> school</w:t>
      </w:r>
      <w:r w:rsidR="009F5B56">
        <w:rPr>
          <w:rFonts w:ascii="Arial" w:eastAsia="Times New Roman" w:hAnsi="Arial" w:cs="Arial"/>
          <w:lang w:eastAsia="nl-NL"/>
        </w:rPr>
        <w:t>?</w:t>
      </w:r>
    </w:p>
    <w:p w14:paraId="2CCA1723" w14:textId="77777777" w:rsidR="007309F4" w:rsidRDefault="007309F4" w:rsidP="00343ACE">
      <w:pPr>
        <w:spacing w:after="0" w:line="360" w:lineRule="auto"/>
        <w:jc w:val="both"/>
        <w:rPr>
          <w:rFonts w:ascii="Arial" w:eastAsia="Times New Roman" w:hAnsi="Arial" w:cs="Arial"/>
          <w:lang w:eastAsia="nl-NL"/>
        </w:rPr>
      </w:pPr>
    </w:p>
    <w:p w14:paraId="60DCA297" w14:textId="2A510A3F" w:rsidR="00FC45B0" w:rsidRDefault="00343ACE" w:rsidP="00343ACE">
      <w:pPr>
        <w:spacing w:after="0" w:line="360" w:lineRule="auto"/>
        <w:jc w:val="both"/>
        <w:rPr>
          <w:rFonts w:ascii="Arial" w:eastAsia="Times New Roman" w:hAnsi="Arial" w:cs="Arial"/>
          <w:lang w:eastAsia="nl-NL"/>
        </w:rPr>
      </w:pPr>
      <w:r>
        <w:rPr>
          <w:rFonts w:ascii="Arial" w:eastAsia="Times New Roman" w:hAnsi="Arial" w:cs="Arial"/>
          <w:lang w:eastAsia="nl-NL"/>
        </w:rPr>
        <w:t xml:space="preserve">OV2. </w:t>
      </w:r>
      <w:r w:rsidR="00632D36">
        <w:rPr>
          <w:rFonts w:ascii="Arial" w:eastAsia="Times New Roman" w:hAnsi="Arial" w:cs="Arial"/>
          <w:lang w:eastAsia="nl-NL"/>
        </w:rPr>
        <w:t xml:space="preserve">Hoe functioneert </w:t>
      </w:r>
      <w:r w:rsidR="00632D36" w:rsidRPr="00632D36">
        <w:rPr>
          <w:rFonts w:ascii="Arial" w:eastAsia="Times New Roman" w:hAnsi="Arial" w:cs="Arial"/>
          <w:lang w:eastAsia="nl-NL"/>
        </w:rPr>
        <w:t xml:space="preserve">het </w:t>
      </w:r>
      <w:r w:rsidR="003C5124">
        <w:rPr>
          <w:rFonts w:ascii="Arial" w:eastAsia="Times New Roman" w:hAnsi="Arial" w:cs="Arial"/>
          <w:lang w:eastAsia="nl-NL"/>
        </w:rPr>
        <w:t xml:space="preserve">intern </w:t>
      </w:r>
      <w:r w:rsidR="00632D36" w:rsidRPr="00632D36">
        <w:rPr>
          <w:rFonts w:ascii="Arial" w:eastAsia="Times New Roman" w:hAnsi="Arial" w:cs="Arial"/>
          <w:b/>
          <w:lang w:eastAsia="nl-NL"/>
        </w:rPr>
        <w:t>kwaliteits</w:t>
      </w:r>
      <w:r w:rsidR="00C70400">
        <w:rPr>
          <w:rFonts w:ascii="Arial" w:eastAsia="Times New Roman" w:hAnsi="Arial" w:cs="Arial"/>
          <w:b/>
          <w:lang w:eastAsia="nl-NL"/>
        </w:rPr>
        <w:t>beleid</w:t>
      </w:r>
      <w:r w:rsidR="005B3D6B">
        <w:rPr>
          <w:rStyle w:val="Voetnootmarkering"/>
          <w:rFonts w:ascii="Arial" w:eastAsia="Times New Roman" w:hAnsi="Arial" w:cs="Arial"/>
          <w:b/>
          <w:lang w:eastAsia="nl-NL"/>
        </w:rPr>
        <w:footnoteReference w:id="1"/>
      </w:r>
      <w:r w:rsidRPr="00343ACE">
        <w:rPr>
          <w:rFonts w:ascii="Arial" w:eastAsia="Times New Roman" w:hAnsi="Arial" w:cs="Arial"/>
          <w:lang w:eastAsia="nl-NL"/>
        </w:rPr>
        <w:t>?</w:t>
      </w:r>
      <w:r>
        <w:rPr>
          <w:rFonts w:ascii="Arial" w:eastAsia="Times New Roman" w:hAnsi="Arial" w:cs="Arial"/>
          <w:lang w:eastAsia="nl-NL"/>
        </w:rPr>
        <w:t xml:space="preserve"> </w:t>
      </w:r>
    </w:p>
    <w:p w14:paraId="0B567358" w14:textId="77777777" w:rsidR="00577C55" w:rsidRDefault="00577C55" w:rsidP="00FC45B0">
      <w:pPr>
        <w:spacing w:after="0" w:line="360" w:lineRule="auto"/>
        <w:jc w:val="both"/>
        <w:rPr>
          <w:rFonts w:ascii="Arial" w:eastAsia="Times New Roman" w:hAnsi="Arial" w:cs="Arial"/>
          <w:lang w:eastAsia="nl-NL"/>
        </w:rPr>
      </w:pPr>
    </w:p>
    <w:p w14:paraId="0E93AD72" w14:textId="0202D281" w:rsidR="00577C55" w:rsidRPr="00EF1D75" w:rsidRDefault="00577C55" w:rsidP="00455C09">
      <w:pPr>
        <w:spacing w:after="0" w:line="360" w:lineRule="auto"/>
        <w:jc w:val="both"/>
        <w:rPr>
          <w:rFonts w:ascii="Arial" w:eastAsia="Times New Roman" w:hAnsi="Arial" w:cs="Arial"/>
          <w:lang w:eastAsia="nl-NL"/>
        </w:rPr>
      </w:pPr>
      <w:r w:rsidRPr="00EF1D75">
        <w:rPr>
          <w:rFonts w:ascii="Arial" w:eastAsia="Times New Roman" w:hAnsi="Arial" w:cs="Arial"/>
          <w:lang w:eastAsia="nl-NL"/>
        </w:rPr>
        <w:t>OV</w:t>
      </w:r>
      <w:r w:rsidR="00343ACE">
        <w:rPr>
          <w:rFonts w:ascii="Arial" w:eastAsia="Times New Roman" w:hAnsi="Arial" w:cs="Arial"/>
          <w:lang w:eastAsia="nl-NL"/>
        </w:rPr>
        <w:t>3.</w:t>
      </w:r>
      <w:r>
        <w:rPr>
          <w:rFonts w:ascii="Arial" w:eastAsia="Times New Roman" w:hAnsi="Arial" w:cs="Arial"/>
          <w:lang w:eastAsia="nl-NL"/>
        </w:rPr>
        <w:t xml:space="preserve"> </w:t>
      </w:r>
      <w:r w:rsidRPr="00EF1D75">
        <w:rPr>
          <w:rFonts w:ascii="Arial" w:eastAsia="Times New Roman" w:hAnsi="Arial" w:cs="Arial"/>
          <w:lang w:eastAsia="nl-NL"/>
        </w:rPr>
        <w:t xml:space="preserve"> Hoe </w:t>
      </w:r>
      <w:r w:rsidR="00AB2274">
        <w:rPr>
          <w:rFonts w:ascii="Arial" w:eastAsia="Times New Roman" w:hAnsi="Arial" w:cs="Arial"/>
          <w:lang w:eastAsia="nl-NL"/>
        </w:rPr>
        <w:t xml:space="preserve">wordt </w:t>
      </w:r>
      <w:r w:rsidRPr="00EF1D75">
        <w:rPr>
          <w:rFonts w:ascii="Arial" w:eastAsia="Times New Roman" w:hAnsi="Arial" w:cs="Arial"/>
          <w:lang w:eastAsia="nl-NL"/>
        </w:rPr>
        <w:t xml:space="preserve">de </w:t>
      </w:r>
      <w:r w:rsidRPr="005D4D59">
        <w:rPr>
          <w:rFonts w:ascii="Arial" w:eastAsia="Times New Roman" w:hAnsi="Arial" w:cs="Arial"/>
          <w:b/>
          <w:lang w:eastAsia="nl-NL"/>
        </w:rPr>
        <w:t>samenwerking</w:t>
      </w:r>
      <w:r w:rsidRPr="00EF1D75">
        <w:rPr>
          <w:rFonts w:ascii="Arial" w:eastAsia="Times New Roman" w:hAnsi="Arial" w:cs="Arial"/>
          <w:lang w:eastAsia="nl-NL"/>
        </w:rPr>
        <w:t xml:space="preserve"> </w:t>
      </w:r>
      <w:r>
        <w:rPr>
          <w:rFonts w:ascii="Arial" w:eastAsia="Times New Roman" w:hAnsi="Arial" w:cs="Arial"/>
          <w:lang w:eastAsia="nl-NL"/>
        </w:rPr>
        <w:t>tussen alle actoren</w:t>
      </w:r>
      <w:r w:rsidRPr="00EF1D75">
        <w:rPr>
          <w:rFonts w:ascii="Arial" w:eastAsia="Times New Roman" w:hAnsi="Arial" w:cs="Arial"/>
          <w:lang w:eastAsia="nl-NL"/>
        </w:rPr>
        <w:t xml:space="preserve"> in </w:t>
      </w:r>
      <w:r>
        <w:rPr>
          <w:rFonts w:ascii="Arial" w:eastAsia="Times New Roman" w:hAnsi="Arial" w:cs="Arial"/>
          <w:lang w:eastAsia="nl-NL"/>
        </w:rPr>
        <w:t>het project georganiseerd</w:t>
      </w:r>
      <w:r w:rsidR="0019431B">
        <w:rPr>
          <w:rFonts w:ascii="Arial" w:eastAsia="Times New Roman" w:hAnsi="Arial" w:cs="Arial"/>
          <w:lang w:eastAsia="nl-NL"/>
        </w:rPr>
        <w:t xml:space="preserve"> (scholen, </w:t>
      </w:r>
      <w:r w:rsidR="00AB2274">
        <w:rPr>
          <w:rFonts w:ascii="Arial" w:eastAsia="Times New Roman" w:hAnsi="Arial" w:cs="Arial"/>
          <w:lang w:eastAsia="nl-NL"/>
        </w:rPr>
        <w:t>Syntra</w:t>
      </w:r>
      <w:r w:rsidR="007309F4">
        <w:rPr>
          <w:rFonts w:ascii="Arial" w:eastAsia="Times New Roman" w:hAnsi="Arial" w:cs="Arial"/>
          <w:lang w:eastAsia="nl-NL"/>
        </w:rPr>
        <w:t xml:space="preserve"> lesplaatsen</w:t>
      </w:r>
      <w:r w:rsidR="00AB2274">
        <w:rPr>
          <w:rFonts w:ascii="Arial" w:eastAsia="Times New Roman" w:hAnsi="Arial" w:cs="Arial"/>
          <w:lang w:eastAsia="nl-NL"/>
        </w:rPr>
        <w:t xml:space="preserve">, </w:t>
      </w:r>
      <w:r w:rsidR="0019431B">
        <w:rPr>
          <w:rFonts w:ascii="Arial" w:eastAsia="Times New Roman" w:hAnsi="Arial" w:cs="Arial"/>
          <w:lang w:eastAsia="nl-NL"/>
        </w:rPr>
        <w:t>bedrijven, sectoren, sectorale partnerschappen en Vlaams partnerschap, SYNTRA Vlaanderen)</w:t>
      </w:r>
      <w:r w:rsidRPr="00EF1D75">
        <w:rPr>
          <w:rFonts w:ascii="Arial" w:eastAsia="Times New Roman" w:hAnsi="Arial" w:cs="Arial"/>
          <w:lang w:eastAsia="nl-NL"/>
        </w:rPr>
        <w:t>?</w:t>
      </w:r>
      <w:r w:rsidRPr="00577C55">
        <w:rPr>
          <w:rFonts w:ascii="Arial" w:eastAsia="Times New Roman" w:hAnsi="Arial" w:cs="Arial"/>
          <w:lang w:eastAsia="nl-NL"/>
        </w:rPr>
        <w:t xml:space="preserve"> </w:t>
      </w:r>
      <w:r w:rsidR="009E5A56">
        <w:rPr>
          <w:rFonts w:ascii="Arial" w:eastAsia="Times New Roman" w:hAnsi="Arial" w:cs="Arial"/>
          <w:lang w:eastAsia="nl-NL"/>
        </w:rPr>
        <w:t xml:space="preserve">Hoe evalueren de betrokkenen (jongeren, scholen en ondernemingen) het verloop en de resultaten van het traject? </w:t>
      </w:r>
      <w:r>
        <w:rPr>
          <w:rFonts w:ascii="Arial" w:eastAsia="Times New Roman" w:hAnsi="Arial" w:cs="Arial"/>
          <w:lang w:eastAsia="nl-NL"/>
        </w:rPr>
        <w:t xml:space="preserve">Welke partners </w:t>
      </w:r>
      <w:r w:rsidR="0019431B">
        <w:rPr>
          <w:rFonts w:ascii="Arial" w:eastAsia="Times New Roman" w:hAnsi="Arial" w:cs="Arial"/>
          <w:lang w:eastAsia="nl-NL"/>
        </w:rPr>
        <w:t>n</w:t>
      </w:r>
      <w:r w:rsidR="00AB2274">
        <w:rPr>
          <w:rFonts w:ascii="Arial" w:eastAsia="Times New Roman" w:hAnsi="Arial" w:cs="Arial"/>
          <w:lang w:eastAsia="nl-NL"/>
        </w:rPr>
        <w:t>e</w:t>
      </w:r>
      <w:r w:rsidR="0019431B">
        <w:rPr>
          <w:rFonts w:ascii="Arial" w:eastAsia="Times New Roman" w:hAnsi="Arial" w:cs="Arial"/>
          <w:lang w:eastAsia="nl-NL"/>
        </w:rPr>
        <w:t>men welke</w:t>
      </w:r>
      <w:r>
        <w:rPr>
          <w:rFonts w:ascii="Arial" w:eastAsia="Times New Roman" w:hAnsi="Arial" w:cs="Arial"/>
          <w:lang w:eastAsia="nl-NL"/>
        </w:rPr>
        <w:t xml:space="preserve"> rollen</w:t>
      </w:r>
      <w:r w:rsidR="00AB2274">
        <w:rPr>
          <w:rFonts w:ascii="Arial" w:eastAsia="Times New Roman" w:hAnsi="Arial" w:cs="Arial"/>
          <w:lang w:eastAsia="nl-NL"/>
        </w:rPr>
        <w:t xml:space="preserve"> en </w:t>
      </w:r>
      <w:r>
        <w:rPr>
          <w:rFonts w:ascii="Arial" w:eastAsia="Times New Roman" w:hAnsi="Arial" w:cs="Arial"/>
          <w:lang w:eastAsia="nl-NL"/>
        </w:rPr>
        <w:t>verantwoordelijkheden</w:t>
      </w:r>
      <w:r w:rsidR="0019431B">
        <w:rPr>
          <w:rFonts w:ascii="Arial" w:eastAsia="Times New Roman" w:hAnsi="Arial" w:cs="Arial"/>
          <w:lang w:eastAsia="nl-NL"/>
        </w:rPr>
        <w:t xml:space="preserve"> op</w:t>
      </w:r>
      <w:r>
        <w:rPr>
          <w:rFonts w:ascii="Arial" w:eastAsia="Times New Roman" w:hAnsi="Arial" w:cs="Arial"/>
          <w:lang w:eastAsia="nl-NL"/>
        </w:rPr>
        <w:t xml:space="preserve">? </w:t>
      </w:r>
    </w:p>
    <w:p w14:paraId="5271A3E9" w14:textId="77777777" w:rsidR="00FC45B0" w:rsidRDefault="00FC45B0" w:rsidP="00FC45B0">
      <w:pPr>
        <w:spacing w:after="0" w:line="360" w:lineRule="auto"/>
        <w:ind w:left="708"/>
        <w:jc w:val="both"/>
        <w:rPr>
          <w:rFonts w:ascii="Arial" w:eastAsia="Times New Roman" w:hAnsi="Arial" w:cs="Arial"/>
          <w:lang w:eastAsia="nl-NL"/>
        </w:rPr>
      </w:pPr>
    </w:p>
    <w:p w14:paraId="6CAA1601" w14:textId="34EF02A9" w:rsidR="00FC45B0" w:rsidRDefault="00FC45B0" w:rsidP="00455C09">
      <w:pPr>
        <w:spacing w:after="0" w:line="360" w:lineRule="auto"/>
        <w:jc w:val="both"/>
        <w:rPr>
          <w:rFonts w:ascii="Arial" w:eastAsia="Times New Roman" w:hAnsi="Arial" w:cs="Arial"/>
          <w:lang w:eastAsia="nl-NL"/>
        </w:rPr>
      </w:pPr>
      <w:r>
        <w:rPr>
          <w:rFonts w:ascii="Arial" w:eastAsia="Times New Roman" w:hAnsi="Arial" w:cs="Arial"/>
          <w:lang w:eastAsia="nl-NL"/>
        </w:rPr>
        <w:t>OV</w:t>
      </w:r>
      <w:r w:rsidR="00343ACE">
        <w:rPr>
          <w:rFonts w:ascii="Arial" w:eastAsia="Times New Roman" w:hAnsi="Arial" w:cs="Arial"/>
          <w:lang w:eastAsia="nl-NL"/>
        </w:rPr>
        <w:t>4</w:t>
      </w:r>
      <w:r>
        <w:rPr>
          <w:rFonts w:ascii="Arial" w:eastAsia="Times New Roman" w:hAnsi="Arial" w:cs="Arial"/>
          <w:lang w:eastAsia="nl-NL"/>
        </w:rPr>
        <w:t>. Op welke manier worden de</w:t>
      </w:r>
      <w:r w:rsidR="004E6594">
        <w:rPr>
          <w:rFonts w:ascii="Arial" w:eastAsia="Times New Roman" w:hAnsi="Arial" w:cs="Arial"/>
          <w:lang w:eastAsia="nl-NL"/>
        </w:rPr>
        <w:t xml:space="preserve"> (extra en reguliere)</w:t>
      </w:r>
      <w:r>
        <w:rPr>
          <w:rFonts w:ascii="Arial" w:eastAsia="Times New Roman" w:hAnsi="Arial" w:cs="Arial"/>
          <w:lang w:eastAsia="nl-NL"/>
        </w:rPr>
        <w:t xml:space="preserve"> </w:t>
      </w:r>
      <w:r w:rsidRPr="005D4D59">
        <w:rPr>
          <w:rFonts w:ascii="Arial" w:eastAsia="Times New Roman" w:hAnsi="Arial" w:cs="Arial"/>
          <w:b/>
          <w:lang w:eastAsia="nl-NL"/>
        </w:rPr>
        <w:t>omkaderingsmiddelen</w:t>
      </w:r>
      <w:r>
        <w:rPr>
          <w:rFonts w:ascii="Arial" w:eastAsia="Times New Roman" w:hAnsi="Arial" w:cs="Arial"/>
          <w:lang w:eastAsia="nl-NL"/>
        </w:rPr>
        <w:t xml:space="preserve"> aangewend? </w:t>
      </w:r>
    </w:p>
    <w:p w14:paraId="20B08DF5" w14:textId="77777777" w:rsidR="00272C59" w:rsidRDefault="00272C59" w:rsidP="00272C59">
      <w:pPr>
        <w:spacing w:after="0" w:line="360" w:lineRule="auto"/>
        <w:jc w:val="both"/>
        <w:rPr>
          <w:rFonts w:ascii="Arial" w:eastAsia="Times New Roman" w:hAnsi="Arial" w:cs="Arial"/>
          <w:lang w:eastAsia="nl-NL"/>
        </w:rPr>
      </w:pPr>
    </w:p>
    <w:p w14:paraId="541B27F0" w14:textId="44DE56B1" w:rsidR="00EF1D75" w:rsidRPr="00272C59" w:rsidRDefault="00272C59" w:rsidP="00272C59">
      <w:pPr>
        <w:spacing w:after="0" w:line="360" w:lineRule="auto"/>
        <w:jc w:val="both"/>
        <w:rPr>
          <w:rFonts w:ascii="Arial" w:eastAsia="Times New Roman" w:hAnsi="Arial" w:cs="Arial"/>
          <w:i/>
          <w:lang w:eastAsia="nl-NL"/>
        </w:rPr>
      </w:pPr>
      <w:r w:rsidRPr="00272C59">
        <w:rPr>
          <w:rFonts w:ascii="Arial" w:eastAsia="Times New Roman" w:hAnsi="Arial" w:cs="Arial"/>
          <w:i/>
          <w:lang w:eastAsia="nl-NL"/>
        </w:rPr>
        <w:t>Vragen m.b.t. de leerlingen:</w:t>
      </w:r>
    </w:p>
    <w:p w14:paraId="65A56A96" w14:textId="31AD6233" w:rsidR="0027592C" w:rsidRPr="0027592C" w:rsidRDefault="00EF1D75" w:rsidP="0027592C">
      <w:pPr>
        <w:spacing w:after="0" w:line="360" w:lineRule="auto"/>
        <w:jc w:val="both"/>
        <w:rPr>
          <w:rFonts w:ascii="Arial" w:eastAsia="Times New Roman" w:hAnsi="Arial" w:cs="Arial"/>
          <w:lang w:eastAsia="nl-NL"/>
        </w:rPr>
      </w:pPr>
      <w:r w:rsidRPr="00EF1D75">
        <w:rPr>
          <w:rFonts w:ascii="Arial" w:eastAsia="Times New Roman" w:hAnsi="Arial" w:cs="Arial"/>
          <w:lang w:eastAsia="nl-NL"/>
        </w:rPr>
        <w:t>OV</w:t>
      </w:r>
      <w:r w:rsidR="00343ACE">
        <w:rPr>
          <w:rFonts w:ascii="Arial" w:eastAsia="Times New Roman" w:hAnsi="Arial" w:cs="Arial"/>
          <w:lang w:eastAsia="nl-NL"/>
        </w:rPr>
        <w:t>5</w:t>
      </w:r>
      <w:r w:rsidRPr="00EF1D75">
        <w:rPr>
          <w:rFonts w:ascii="Arial" w:eastAsia="Times New Roman" w:hAnsi="Arial" w:cs="Arial"/>
          <w:lang w:eastAsia="nl-NL"/>
        </w:rPr>
        <w:t xml:space="preserve">. </w:t>
      </w:r>
      <w:r w:rsidR="005D4D59">
        <w:rPr>
          <w:rFonts w:ascii="Arial" w:eastAsia="Times New Roman" w:hAnsi="Arial" w:cs="Arial"/>
          <w:lang w:eastAsia="nl-NL"/>
        </w:rPr>
        <w:t>Hoe</w:t>
      </w:r>
      <w:r w:rsidRPr="00EF1D75">
        <w:rPr>
          <w:rFonts w:ascii="Arial" w:eastAsia="Times New Roman" w:hAnsi="Arial" w:cs="Arial"/>
          <w:lang w:eastAsia="nl-NL"/>
        </w:rPr>
        <w:t xml:space="preserve"> wordt de </w:t>
      </w:r>
      <w:r w:rsidRPr="00B906C1">
        <w:rPr>
          <w:rFonts w:ascii="Arial" w:eastAsia="Times New Roman" w:hAnsi="Arial" w:cs="Arial"/>
          <w:b/>
          <w:lang w:eastAsia="nl-NL"/>
        </w:rPr>
        <w:t>studiekeuze</w:t>
      </w:r>
      <w:r w:rsidRPr="00D22505">
        <w:rPr>
          <w:rFonts w:ascii="Arial" w:eastAsia="Times New Roman" w:hAnsi="Arial" w:cs="Arial"/>
          <w:lang w:eastAsia="nl-NL"/>
        </w:rPr>
        <w:t>begeleiding</w:t>
      </w:r>
      <w:r w:rsidRPr="00B906C1">
        <w:rPr>
          <w:rFonts w:ascii="Arial" w:eastAsia="Times New Roman" w:hAnsi="Arial" w:cs="Arial"/>
          <w:b/>
          <w:lang w:eastAsia="nl-NL"/>
        </w:rPr>
        <w:t>, toeleiding en screening</w:t>
      </w:r>
      <w:r w:rsidRPr="00EF1D75">
        <w:rPr>
          <w:rFonts w:ascii="Arial" w:eastAsia="Times New Roman" w:hAnsi="Arial" w:cs="Arial"/>
          <w:lang w:eastAsia="nl-NL"/>
        </w:rPr>
        <w:t xml:space="preserve"> van de leerling binnen de school naar opleidingen binnen het tijdelijke project vormgegeven? </w:t>
      </w:r>
      <w:r w:rsidR="00272C59">
        <w:rPr>
          <w:rFonts w:ascii="Arial" w:eastAsia="Times New Roman" w:hAnsi="Arial" w:cs="Arial"/>
          <w:lang w:eastAsia="nl-NL"/>
        </w:rPr>
        <w:t xml:space="preserve">Hoe gebeurt dit specifiek voor de kwetsbare leerlingen? </w:t>
      </w:r>
      <w:r w:rsidR="00577C55">
        <w:rPr>
          <w:rFonts w:ascii="Arial" w:eastAsia="Times New Roman" w:hAnsi="Arial" w:cs="Arial"/>
          <w:lang w:eastAsia="nl-NL"/>
        </w:rPr>
        <w:t>Welke actoren zijn betrokken</w:t>
      </w:r>
      <w:r w:rsidR="00AB2274">
        <w:rPr>
          <w:rFonts w:ascii="Arial" w:eastAsia="Times New Roman" w:hAnsi="Arial" w:cs="Arial"/>
          <w:lang w:eastAsia="nl-NL"/>
        </w:rPr>
        <w:t xml:space="preserve"> en welke rollen en verantwoordelijkheden nemen zij hierin op</w:t>
      </w:r>
      <w:r w:rsidR="00577C55">
        <w:rPr>
          <w:rFonts w:ascii="Arial" w:eastAsia="Times New Roman" w:hAnsi="Arial" w:cs="Arial"/>
          <w:lang w:eastAsia="nl-NL"/>
        </w:rPr>
        <w:t xml:space="preserve">? Hoe ervaren de </w:t>
      </w:r>
      <w:r w:rsidR="00FC45B0">
        <w:rPr>
          <w:rFonts w:ascii="Arial" w:eastAsia="Times New Roman" w:hAnsi="Arial" w:cs="Arial"/>
          <w:lang w:eastAsia="nl-NL"/>
        </w:rPr>
        <w:t>betrokkenen</w:t>
      </w:r>
      <w:r w:rsidR="00577C55">
        <w:rPr>
          <w:rFonts w:ascii="Arial" w:eastAsia="Times New Roman" w:hAnsi="Arial" w:cs="Arial"/>
          <w:lang w:eastAsia="nl-NL"/>
        </w:rPr>
        <w:t xml:space="preserve"> deze toeleiding?</w:t>
      </w:r>
      <w:r w:rsidR="0027592C" w:rsidRPr="0027592C">
        <w:t xml:space="preserve"> </w:t>
      </w:r>
    </w:p>
    <w:p w14:paraId="30D7FA87" w14:textId="24C1B904" w:rsidR="00EF1D75" w:rsidRDefault="0027592C" w:rsidP="0027592C">
      <w:pPr>
        <w:spacing w:after="0" w:line="360" w:lineRule="auto"/>
        <w:jc w:val="both"/>
        <w:rPr>
          <w:rFonts w:ascii="Arial" w:eastAsia="Times New Roman" w:hAnsi="Arial" w:cs="Arial"/>
          <w:lang w:eastAsia="nl-NL"/>
        </w:rPr>
      </w:pPr>
      <w:r w:rsidRPr="0027592C">
        <w:rPr>
          <w:rFonts w:ascii="Arial" w:eastAsia="Times New Roman" w:hAnsi="Arial" w:cs="Arial"/>
          <w:lang w:eastAsia="nl-NL"/>
        </w:rPr>
        <w:lastRenderedPageBreak/>
        <w:t>Hoe arbeidsrijp</w:t>
      </w:r>
      <w:r>
        <w:rPr>
          <w:rFonts w:ascii="Arial" w:eastAsia="Times New Roman" w:hAnsi="Arial" w:cs="Arial"/>
          <w:lang w:eastAsia="nl-NL"/>
        </w:rPr>
        <w:t xml:space="preserve"> </w:t>
      </w:r>
      <w:r w:rsidRPr="0027592C">
        <w:rPr>
          <w:rFonts w:ascii="Arial" w:eastAsia="Times New Roman" w:hAnsi="Arial" w:cs="Arial"/>
          <w:lang w:eastAsia="nl-NL"/>
        </w:rPr>
        <w:t xml:space="preserve">en -bereidheid </w:t>
      </w:r>
      <w:r>
        <w:rPr>
          <w:rFonts w:ascii="Arial" w:eastAsia="Times New Roman" w:hAnsi="Arial" w:cs="Arial"/>
          <w:lang w:eastAsia="nl-NL"/>
        </w:rPr>
        <w:t xml:space="preserve">zijn </w:t>
      </w:r>
      <w:r w:rsidRPr="0027592C">
        <w:rPr>
          <w:rFonts w:ascii="Arial" w:eastAsia="Times New Roman" w:hAnsi="Arial" w:cs="Arial"/>
          <w:lang w:eastAsia="nl-NL"/>
        </w:rPr>
        <w:t>de leerlingen bij de start en gedurende hun traject binnen duaal leren?</w:t>
      </w:r>
      <w:r>
        <w:rPr>
          <w:rFonts w:ascii="Arial" w:eastAsia="Times New Roman" w:hAnsi="Arial" w:cs="Arial"/>
          <w:lang w:eastAsia="nl-NL"/>
        </w:rPr>
        <w:t xml:space="preserve"> Hoe is dit gelinkt aan de screening, toeleiding en begeleiding van leerlingen?</w:t>
      </w:r>
    </w:p>
    <w:p w14:paraId="68B2ECCD" w14:textId="77777777" w:rsidR="00EF1D75" w:rsidRPr="00EF1D75" w:rsidRDefault="00EF1D75" w:rsidP="00EF1D75">
      <w:pPr>
        <w:spacing w:after="0" w:line="360" w:lineRule="auto"/>
        <w:ind w:left="708"/>
        <w:jc w:val="both"/>
        <w:rPr>
          <w:rFonts w:ascii="Arial" w:eastAsia="Times New Roman" w:hAnsi="Arial" w:cs="Arial"/>
          <w:lang w:eastAsia="nl-NL"/>
        </w:rPr>
      </w:pPr>
    </w:p>
    <w:p w14:paraId="3333538F" w14:textId="544BC3E5" w:rsidR="00EF1D75" w:rsidRDefault="00EF1D75" w:rsidP="00455C09">
      <w:pPr>
        <w:spacing w:after="0" w:line="360" w:lineRule="auto"/>
        <w:jc w:val="both"/>
        <w:rPr>
          <w:rFonts w:ascii="Arial" w:eastAsia="Times New Roman" w:hAnsi="Arial" w:cs="Arial"/>
          <w:lang w:eastAsia="nl-NL"/>
        </w:rPr>
      </w:pPr>
      <w:r w:rsidRPr="00EF1D75">
        <w:rPr>
          <w:rFonts w:ascii="Arial" w:eastAsia="Times New Roman" w:hAnsi="Arial" w:cs="Arial"/>
          <w:lang w:eastAsia="nl-NL"/>
        </w:rPr>
        <w:t>OV</w:t>
      </w:r>
      <w:r w:rsidR="00343ACE">
        <w:rPr>
          <w:rFonts w:ascii="Arial" w:eastAsia="Times New Roman" w:hAnsi="Arial" w:cs="Arial"/>
          <w:lang w:eastAsia="nl-NL"/>
        </w:rPr>
        <w:t>6</w:t>
      </w:r>
      <w:r w:rsidRPr="00EF1D75">
        <w:rPr>
          <w:rFonts w:ascii="Arial" w:eastAsia="Times New Roman" w:hAnsi="Arial" w:cs="Arial"/>
          <w:lang w:eastAsia="nl-NL"/>
        </w:rPr>
        <w:t xml:space="preserve">. Hoe komt </w:t>
      </w:r>
      <w:r w:rsidRPr="0067332B">
        <w:rPr>
          <w:rFonts w:ascii="Arial" w:eastAsia="Times New Roman" w:hAnsi="Arial" w:cs="Arial"/>
          <w:b/>
          <w:lang w:eastAsia="nl-NL"/>
        </w:rPr>
        <w:t>de match van de leerling met de werkplek</w:t>
      </w:r>
      <w:r w:rsidRPr="00EF1D75">
        <w:rPr>
          <w:rFonts w:ascii="Arial" w:eastAsia="Times New Roman" w:hAnsi="Arial" w:cs="Arial"/>
          <w:lang w:eastAsia="nl-NL"/>
        </w:rPr>
        <w:t xml:space="preserve"> tot stand? </w:t>
      </w:r>
      <w:r w:rsidR="00272C59" w:rsidRPr="00272C59">
        <w:rPr>
          <w:rFonts w:ascii="Arial" w:eastAsia="Times New Roman" w:hAnsi="Arial" w:cs="Arial"/>
          <w:lang w:eastAsia="nl-NL"/>
        </w:rPr>
        <w:t>Hoe gebeurt dit specifiek voor de kwetsbare leerlingen?</w:t>
      </w:r>
      <w:r w:rsidR="00272C59">
        <w:rPr>
          <w:rFonts w:ascii="Arial" w:eastAsia="Times New Roman" w:hAnsi="Arial" w:cs="Arial"/>
          <w:lang w:eastAsia="nl-NL"/>
        </w:rPr>
        <w:t xml:space="preserve"> </w:t>
      </w:r>
      <w:r w:rsidR="00577C55">
        <w:rPr>
          <w:rFonts w:ascii="Arial" w:eastAsia="Times New Roman" w:hAnsi="Arial" w:cs="Arial"/>
          <w:lang w:eastAsia="nl-NL"/>
        </w:rPr>
        <w:t>Op welke manier zijn ondernemingen hierbij betrokken?</w:t>
      </w:r>
      <w:r w:rsidR="00DB0513">
        <w:rPr>
          <w:rFonts w:ascii="Arial" w:eastAsia="Times New Roman" w:hAnsi="Arial" w:cs="Arial"/>
          <w:lang w:eastAsia="nl-NL"/>
        </w:rPr>
        <w:t xml:space="preserve"> </w:t>
      </w:r>
      <w:r w:rsidR="002858F9">
        <w:rPr>
          <w:rFonts w:ascii="Arial" w:eastAsia="Times New Roman" w:hAnsi="Arial" w:cs="Arial"/>
          <w:lang w:eastAsia="nl-NL"/>
        </w:rPr>
        <w:t xml:space="preserve">Hoe </w:t>
      </w:r>
      <w:r w:rsidR="00B51EA8">
        <w:rPr>
          <w:rFonts w:ascii="Arial" w:eastAsia="Times New Roman" w:hAnsi="Arial" w:cs="Arial"/>
          <w:lang w:eastAsia="nl-NL"/>
        </w:rPr>
        <w:t xml:space="preserve">(gemakkelijk) vinden </w:t>
      </w:r>
      <w:r w:rsidR="002858F9">
        <w:rPr>
          <w:rFonts w:ascii="Arial" w:eastAsia="Times New Roman" w:hAnsi="Arial" w:cs="Arial"/>
          <w:lang w:eastAsia="nl-NL"/>
        </w:rPr>
        <w:t xml:space="preserve">leerlingen een geschikte onderneming? </w:t>
      </w:r>
      <w:r w:rsidR="009F5B56">
        <w:rPr>
          <w:rFonts w:ascii="Arial" w:eastAsia="Times New Roman" w:hAnsi="Arial" w:cs="Arial"/>
          <w:lang w:eastAsia="nl-NL"/>
        </w:rPr>
        <w:t>Werden er vo</w:t>
      </w:r>
      <w:r w:rsidR="00343ACE">
        <w:rPr>
          <w:rFonts w:ascii="Arial" w:eastAsia="Times New Roman" w:hAnsi="Arial" w:cs="Arial"/>
          <w:lang w:eastAsia="nl-NL"/>
        </w:rPr>
        <w:t>ldoende ondernemingen gevonden</w:t>
      </w:r>
      <w:r w:rsidR="00632D36">
        <w:rPr>
          <w:rFonts w:ascii="Arial" w:eastAsia="Times New Roman" w:hAnsi="Arial" w:cs="Arial"/>
          <w:lang w:eastAsia="nl-NL"/>
        </w:rPr>
        <w:t>, ook voor meer kwetsbare leerlingen</w:t>
      </w:r>
      <w:r w:rsidR="00343ACE">
        <w:rPr>
          <w:rFonts w:ascii="Arial" w:eastAsia="Times New Roman" w:hAnsi="Arial" w:cs="Arial"/>
          <w:lang w:eastAsia="nl-NL"/>
        </w:rPr>
        <w:t>?</w:t>
      </w:r>
    </w:p>
    <w:p w14:paraId="53195BAE" w14:textId="77777777" w:rsidR="004A40B6" w:rsidRPr="00EF1D75" w:rsidRDefault="004A40B6" w:rsidP="00343ACE">
      <w:pPr>
        <w:spacing w:after="0" w:line="360" w:lineRule="auto"/>
        <w:jc w:val="both"/>
        <w:rPr>
          <w:rFonts w:ascii="Arial" w:eastAsia="Times New Roman" w:hAnsi="Arial" w:cs="Arial"/>
          <w:lang w:eastAsia="nl-NL"/>
        </w:rPr>
      </w:pPr>
    </w:p>
    <w:p w14:paraId="0EDF0E09" w14:textId="63670689" w:rsidR="004A40B6" w:rsidRDefault="00EF1D75" w:rsidP="00455C09">
      <w:pPr>
        <w:spacing w:after="0" w:line="360" w:lineRule="auto"/>
        <w:jc w:val="both"/>
        <w:rPr>
          <w:rFonts w:ascii="Arial" w:eastAsia="Times New Roman" w:hAnsi="Arial" w:cs="Arial"/>
          <w:lang w:eastAsia="nl-NL"/>
        </w:rPr>
      </w:pPr>
      <w:r w:rsidRPr="00EF1D75">
        <w:rPr>
          <w:rFonts w:ascii="Arial" w:eastAsia="Times New Roman" w:hAnsi="Arial" w:cs="Arial"/>
          <w:lang w:eastAsia="nl-NL"/>
        </w:rPr>
        <w:t>OV</w:t>
      </w:r>
      <w:r w:rsidR="00343ACE">
        <w:rPr>
          <w:rFonts w:ascii="Arial" w:eastAsia="Times New Roman" w:hAnsi="Arial" w:cs="Arial"/>
          <w:lang w:eastAsia="nl-NL"/>
        </w:rPr>
        <w:t>7</w:t>
      </w:r>
      <w:r w:rsidRPr="00EF1D75">
        <w:rPr>
          <w:rFonts w:ascii="Arial" w:eastAsia="Times New Roman" w:hAnsi="Arial" w:cs="Arial"/>
          <w:lang w:eastAsia="nl-NL"/>
        </w:rPr>
        <w:t xml:space="preserve">. </w:t>
      </w:r>
      <w:r w:rsidR="00D8667C">
        <w:rPr>
          <w:rFonts w:ascii="Arial" w:eastAsia="Times New Roman" w:hAnsi="Arial" w:cs="Arial"/>
          <w:lang w:eastAsia="nl-NL"/>
        </w:rPr>
        <w:t xml:space="preserve">Welke </w:t>
      </w:r>
      <w:r w:rsidR="0067332B" w:rsidRPr="00D22505">
        <w:rPr>
          <w:rFonts w:ascii="Arial" w:eastAsia="Times New Roman" w:hAnsi="Arial" w:cs="Arial"/>
          <w:b/>
          <w:lang w:eastAsia="nl-NL"/>
        </w:rPr>
        <w:t>begeleiding</w:t>
      </w:r>
      <w:r w:rsidR="0067332B">
        <w:rPr>
          <w:rFonts w:ascii="Arial" w:eastAsia="Times New Roman" w:hAnsi="Arial" w:cs="Arial"/>
          <w:lang w:eastAsia="nl-NL"/>
        </w:rPr>
        <w:t xml:space="preserve"> krijgen de leerlingen op school en de </w:t>
      </w:r>
      <w:r w:rsidR="00343ACE">
        <w:rPr>
          <w:rFonts w:ascii="Arial" w:eastAsia="Times New Roman" w:hAnsi="Arial" w:cs="Arial"/>
          <w:lang w:eastAsia="nl-NL"/>
        </w:rPr>
        <w:t>werkplek gedurende de opleiding?</w:t>
      </w:r>
      <w:r w:rsidR="0067332B">
        <w:rPr>
          <w:rFonts w:ascii="Arial" w:eastAsia="Times New Roman" w:hAnsi="Arial" w:cs="Arial"/>
          <w:lang w:eastAsia="nl-NL"/>
        </w:rPr>
        <w:t xml:space="preserve"> </w:t>
      </w:r>
      <w:r w:rsidR="00C70400">
        <w:rPr>
          <w:rFonts w:ascii="Arial" w:eastAsia="Times New Roman" w:hAnsi="Arial" w:cs="Arial"/>
          <w:lang w:eastAsia="nl-NL"/>
        </w:rPr>
        <w:t>I</w:t>
      </w:r>
      <w:r w:rsidR="00C70400" w:rsidRPr="00C70400">
        <w:rPr>
          <w:rFonts w:ascii="Arial" w:eastAsia="Times New Roman" w:hAnsi="Arial" w:cs="Arial"/>
          <w:lang w:eastAsia="nl-NL"/>
        </w:rPr>
        <w:t>s er voldoende afstemming op de noden van de meer kwetsbare jongeren</w:t>
      </w:r>
      <w:r w:rsidR="00272C59" w:rsidRPr="00272C59">
        <w:rPr>
          <w:rFonts w:ascii="Arial" w:eastAsia="Times New Roman" w:hAnsi="Arial" w:cs="Arial"/>
          <w:lang w:eastAsia="nl-NL"/>
        </w:rPr>
        <w:t>?</w:t>
      </w:r>
      <w:r w:rsidR="00272C59">
        <w:rPr>
          <w:rFonts w:ascii="Arial" w:eastAsia="Times New Roman" w:hAnsi="Arial" w:cs="Arial"/>
          <w:lang w:eastAsia="nl-NL"/>
        </w:rPr>
        <w:t xml:space="preserve"> </w:t>
      </w:r>
      <w:r w:rsidR="0067332B">
        <w:rPr>
          <w:rFonts w:ascii="Arial" w:eastAsia="Times New Roman" w:hAnsi="Arial" w:cs="Arial"/>
          <w:lang w:eastAsia="nl-NL"/>
        </w:rPr>
        <w:t>Op welke manier is de begeleiding van de schoolse en ondernemingscontext op elkaar afgestemd, zowel vooraf, tijdens als na het werkplekleren?</w:t>
      </w:r>
      <w:r w:rsidR="00D8667C">
        <w:rPr>
          <w:rFonts w:ascii="Arial" w:eastAsia="Times New Roman" w:hAnsi="Arial" w:cs="Arial"/>
          <w:lang w:eastAsia="nl-NL"/>
        </w:rPr>
        <w:t xml:space="preserve"> </w:t>
      </w:r>
    </w:p>
    <w:p w14:paraId="1E2A315C" w14:textId="77777777" w:rsidR="00D8667C" w:rsidRPr="00EF1D75" w:rsidRDefault="00D8667C" w:rsidP="00272C59">
      <w:pPr>
        <w:spacing w:after="0" w:line="360" w:lineRule="auto"/>
        <w:jc w:val="both"/>
        <w:rPr>
          <w:rFonts w:ascii="Arial" w:eastAsia="Times New Roman" w:hAnsi="Arial" w:cs="Arial"/>
          <w:lang w:eastAsia="nl-NL"/>
        </w:rPr>
      </w:pPr>
    </w:p>
    <w:p w14:paraId="53B451D7" w14:textId="16EE73C5" w:rsidR="00D8667C" w:rsidRDefault="00EF1D75" w:rsidP="00455C09">
      <w:pPr>
        <w:spacing w:after="0" w:line="360" w:lineRule="auto"/>
        <w:jc w:val="both"/>
        <w:rPr>
          <w:rFonts w:ascii="Arial" w:eastAsia="Times New Roman" w:hAnsi="Arial" w:cs="Arial"/>
          <w:lang w:eastAsia="nl-NL"/>
        </w:rPr>
      </w:pPr>
      <w:r w:rsidRPr="00EF1D75">
        <w:rPr>
          <w:rFonts w:ascii="Arial" w:eastAsia="Times New Roman" w:hAnsi="Arial" w:cs="Arial"/>
          <w:lang w:eastAsia="nl-NL"/>
        </w:rPr>
        <w:t>OV</w:t>
      </w:r>
      <w:r w:rsidR="00272C59">
        <w:rPr>
          <w:rFonts w:ascii="Arial" w:eastAsia="Times New Roman" w:hAnsi="Arial" w:cs="Arial"/>
          <w:lang w:eastAsia="nl-NL"/>
        </w:rPr>
        <w:t>8</w:t>
      </w:r>
      <w:r w:rsidRPr="00EF1D75">
        <w:rPr>
          <w:rFonts w:ascii="Arial" w:eastAsia="Times New Roman" w:hAnsi="Arial" w:cs="Arial"/>
          <w:lang w:eastAsia="nl-NL"/>
        </w:rPr>
        <w:t xml:space="preserve">. </w:t>
      </w:r>
      <w:r w:rsidR="0067332B">
        <w:rPr>
          <w:rFonts w:ascii="Arial" w:eastAsia="Times New Roman" w:hAnsi="Arial" w:cs="Arial"/>
          <w:lang w:eastAsia="nl-NL"/>
        </w:rPr>
        <w:t>Hoe wordt het leerproces</w:t>
      </w:r>
      <w:r w:rsidR="006F1AD1">
        <w:rPr>
          <w:rFonts w:ascii="Arial" w:eastAsia="Times New Roman" w:hAnsi="Arial" w:cs="Arial"/>
          <w:lang w:eastAsia="nl-NL"/>
        </w:rPr>
        <w:t xml:space="preserve"> en de competentieverwerving</w:t>
      </w:r>
      <w:r w:rsidR="0067332B">
        <w:rPr>
          <w:rFonts w:ascii="Arial" w:eastAsia="Times New Roman" w:hAnsi="Arial" w:cs="Arial"/>
          <w:lang w:eastAsia="nl-NL"/>
        </w:rPr>
        <w:t xml:space="preserve"> van de lee</w:t>
      </w:r>
      <w:r w:rsidR="00455C09">
        <w:rPr>
          <w:rFonts w:ascii="Arial" w:eastAsia="Times New Roman" w:hAnsi="Arial" w:cs="Arial"/>
          <w:lang w:eastAsia="nl-NL"/>
        </w:rPr>
        <w:t xml:space="preserve">rling opgevolgd en de </w:t>
      </w:r>
      <w:r w:rsidR="00455C09" w:rsidRPr="00D22505">
        <w:rPr>
          <w:rFonts w:ascii="Arial" w:eastAsia="Times New Roman" w:hAnsi="Arial" w:cs="Arial"/>
          <w:b/>
          <w:lang w:eastAsia="nl-NL"/>
        </w:rPr>
        <w:t>evaluatie</w:t>
      </w:r>
      <w:r w:rsidR="00455C09">
        <w:rPr>
          <w:rFonts w:ascii="Arial" w:eastAsia="Times New Roman" w:hAnsi="Arial" w:cs="Arial"/>
          <w:lang w:eastAsia="nl-NL"/>
        </w:rPr>
        <w:t xml:space="preserve"> </w:t>
      </w:r>
      <w:r w:rsidR="0067332B">
        <w:rPr>
          <w:rFonts w:ascii="Arial" w:eastAsia="Times New Roman" w:hAnsi="Arial" w:cs="Arial"/>
          <w:lang w:eastAsia="nl-NL"/>
        </w:rPr>
        <w:t xml:space="preserve">georganiseerd, </w:t>
      </w:r>
      <w:r w:rsidR="00577C55">
        <w:rPr>
          <w:rFonts w:ascii="Arial" w:eastAsia="Times New Roman" w:hAnsi="Arial" w:cs="Arial"/>
          <w:lang w:eastAsia="nl-NL"/>
        </w:rPr>
        <w:t xml:space="preserve">rekening houdend met evaluatievormen waarbij input verschaft wordt </w:t>
      </w:r>
      <w:r w:rsidR="00D8667C">
        <w:rPr>
          <w:rFonts w:ascii="Arial" w:eastAsia="Times New Roman" w:hAnsi="Arial" w:cs="Arial"/>
          <w:lang w:eastAsia="nl-NL"/>
        </w:rPr>
        <w:t xml:space="preserve">door de leerkracht, klassenraad, de onderneming als door de leerling zelf? </w:t>
      </w:r>
      <w:r w:rsidR="00272C59" w:rsidRPr="00272C59">
        <w:rPr>
          <w:rFonts w:ascii="Arial" w:eastAsia="Times New Roman" w:hAnsi="Arial" w:cs="Arial"/>
          <w:lang w:eastAsia="nl-NL"/>
        </w:rPr>
        <w:t>Hoe gebeurt dit specifiek voor de kwetsbare leerlingen?</w:t>
      </w:r>
      <w:r w:rsidR="00272C59">
        <w:rPr>
          <w:rFonts w:ascii="Arial" w:eastAsia="Times New Roman" w:hAnsi="Arial" w:cs="Arial"/>
          <w:lang w:eastAsia="nl-NL"/>
        </w:rPr>
        <w:t xml:space="preserve"> </w:t>
      </w:r>
      <w:r w:rsidR="002C496C">
        <w:rPr>
          <w:rFonts w:ascii="Arial" w:eastAsia="Times New Roman" w:hAnsi="Arial" w:cs="Arial"/>
          <w:lang w:eastAsia="nl-NL"/>
        </w:rPr>
        <w:t xml:space="preserve">Hoe wordt de stem van de mentor en de trajectbegeleider </w:t>
      </w:r>
      <w:r w:rsidR="00806198">
        <w:rPr>
          <w:rFonts w:ascii="Arial" w:eastAsia="Times New Roman" w:hAnsi="Arial" w:cs="Arial"/>
          <w:lang w:eastAsia="nl-NL"/>
        </w:rPr>
        <w:t>meegenomen in de klassenraad</w:t>
      </w:r>
      <w:r w:rsidR="002C496C">
        <w:rPr>
          <w:rFonts w:ascii="Arial" w:eastAsia="Times New Roman" w:hAnsi="Arial" w:cs="Arial"/>
          <w:lang w:eastAsia="nl-NL"/>
        </w:rPr>
        <w:t xml:space="preserve">? </w:t>
      </w:r>
      <w:r w:rsidR="002858F9">
        <w:rPr>
          <w:rFonts w:ascii="Arial" w:eastAsia="Times New Roman" w:hAnsi="Arial" w:cs="Arial"/>
          <w:lang w:eastAsia="nl-NL"/>
        </w:rPr>
        <w:t>Hoe wordt de manier van evaluatie geëvalueerd door alle betrokkenen (trajectbegeleider, mentor)?</w:t>
      </w:r>
      <w:r w:rsidR="007309F4" w:rsidRPr="007309F4">
        <w:rPr>
          <w:rFonts w:ascii="Arial" w:eastAsia="Times New Roman" w:hAnsi="Arial" w:cs="Arial"/>
          <w:lang w:eastAsia="nl-NL"/>
        </w:rPr>
        <w:t xml:space="preserve"> </w:t>
      </w:r>
    </w:p>
    <w:p w14:paraId="60999295" w14:textId="77777777" w:rsidR="00D8667C" w:rsidRPr="00EF1D75" w:rsidRDefault="00D8667C" w:rsidP="00455C09">
      <w:pPr>
        <w:spacing w:after="0" w:line="360" w:lineRule="auto"/>
        <w:jc w:val="both"/>
        <w:rPr>
          <w:rFonts w:ascii="Arial" w:eastAsia="Times New Roman" w:hAnsi="Arial" w:cs="Arial"/>
          <w:lang w:eastAsia="nl-NL"/>
        </w:rPr>
      </w:pPr>
    </w:p>
    <w:p w14:paraId="0AB3F2C3" w14:textId="7EF02E62" w:rsidR="00272C59" w:rsidRPr="00272C59" w:rsidRDefault="00272C59" w:rsidP="00455C09">
      <w:pPr>
        <w:spacing w:after="0" w:line="360" w:lineRule="auto"/>
        <w:jc w:val="both"/>
        <w:rPr>
          <w:rFonts w:ascii="Arial" w:eastAsia="Times New Roman" w:hAnsi="Arial" w:cs="Arial"/>
          <w:i/>
          <w:lang w:eastAsia="nl-NL"/>
        </w:rPr>
      </w:pPr>
      <w:r w:rsidRPr="00272C59">
        <w:rPr>
          <w:rFonts w:ascii="Arial" w:eastAsia="Times New Roman" w:hAnsi="Arial" w:cs="Arial"/>
          <w:i/>
          <w:lang w:eastAsia="nl-NL"/>
        </w:rPr>
        <w:t>Vragen m.b.t. de leerkrachten en mentoren</w:t>
      </w:r>
      <w:r>
        <w:rPr>
          <w:rFonts w:ascii="Arial" w:eastAsia="Times New Roman" w:hAnsi="Arial" w:cs="Arial"/>
          <w:i/>
          <w:lang w:eastAsia="nl-NL"/>
        </w:rPr>
        <w:t>:</w:t>
      </w:r>
    </w:p>
    <w:p w14:paraId="7E995ABB" w14:textId="273B8884" w:rsidR="00EF1D75" w:rsidRDefault="0067332B" w:rsidP="00455C09">
      <w:pPr>
        <w:spacing w:after="0" w:line="360" w:lineRule="auto"/>
        <w:jc w:val="both"/>
        <w:rPr>
          <w:rFonts w:ascii="Arial" w:eastAsia="Times New Roman" w:hAnsi="Arial" w:cs="Arial"/>
          <w:lang w:eastAsia="nl-NL"/>
        </w:rPr>
      </w:pPr>
      <w:r w:rsidRPr="00EF1D75">
        <w:rPr>
          <w:rFonts w:ascii="Arial" w:eastAsia="Times New Roman" w:hAnsi="Arial" w:cs="Arial"/>
          <w:lang w:eastAsia="nl-NL"/>
        </w:rPr>
        <w:t>OV</w:t>
      </w:r>
      <w:r w:rsidR="00272C59">
        <w:rPr>
          <w:rFonts w:ascii="Arial" w:eastAsia="Times New Roman" w:hAnsi="Arial" w:cs="Arial"/>
          <w:lang w:eastAsia="nl-NL"/>
        </w:rPr>
        <w:t>9</w:t>
      </w:r>
      <w:r w:rsidR="00EF1D75" w:rsidRPr="00EF1D75">
        <w:rPr>
          <w:rFonts w:ascii="Arial" w:eastAsia="Times New Roman" w:hAnsi="Arial" w:cs="Arial"/>
          <w:lang w:eastAsia="nl-NL"/>
        </w:rPr>
        <w:t xml:space="preserve">. Hoe is de organisatie van het </w:t>
      </w:r>
      <w:r w:rsidR="00EF1D75" w:rsidRPr="00D22505">
        <w:rPr>
          <w:rFonts w:ascii="Arial" w:eastAsia="Times New Roman" w:hAnsi="Arial" w:cs="Arial"/>
          <w:b/>
          <w:lang w:eastAsia="nl-NL"/>
        </w:rPr>
        <w:t xml:space="preserve">personeelsbeleid </w:t>
      </w:r>
      <w:r w:rsidR="00EF1D75" w:rsidRPr="00EF1D75">
        <w:rPr>
          <w:rFonts w:ascii="Arial" w:eastAsia="Times New Roman" w:hAnsi="Arial" w:cs="Arial"/>
          <w:lang w:eastAsia="nl-NL"/>
        </w:rPr>
        <w:t>van de school en daaruit voortvloeiend de taakomschrijving en inzetbaarheid van personeelsleden binnen het duale leren?</w:t>
      </w:r>
      <w:r w:rsidR="00DB0513">
        <w:rPr>
          <w:rFonts w:ascii="Arial" w:eastAsia="Times New Roman" w:hAnsi="Arial" w:cs="Arial"/>
          <w:lang w:eastAsia="nl-NL"/>
        </w:rPr>
        <w:t xml:space="preserve"> Hoe ervaren de leerkrachten dit?</w:t>
      </w:r>
    </w:p>
    <w:p w14:paraId="5C3ABAC2" w14:textId="77777777" w:rsidR="00DB0513" w:rsidRPr="00EF1D75" w:rsidRDefault="00DB0513" w:rsidP="00EF1D75">
      <w:pPr>
        <w:spacing w:after="0" w:line="360" w:lineRule="auto"/>
        <w:ind w:left="708"/>
        <w:jc w:val="both"/>
        <w:rPr>
          <w:rFonts w:ascii="Arial" w:eastAsia="Times New Roman" w:hAnsi="Arial" w:cs="Arial"/>
          <w:lang w:eastAsia="nl-NL"/>
        </w:rPr>
      </w:pPr>
    </w:p>
    <w:p w14:paraId="541B8402" w14:textId="6B1AA6B3" w:rsidR="007D567F" w:rsidRDefault="0067332B" w:rsidP="00455C09">
      <w:pPr>
        <w:spacing w:after="0" w:line="360" w:lineRule="auto"/>
        <w:jc w:val="both"/>
        <w:rPr>
          <w:rFonts w:ascii="Arial" w:eastAsia="Times New Roman" w:hAnsi="Arial" w:cs="Arial"/>
          <w:lang w:eastAsia="nl-NL"/>
        </w:rPr>
      </w:pPr>
      <w:r w:rsidRPr="00EF1D75">
        <w:rPr>
          <w:rFonts w:ascii="Arial" w:eastAsia="Times New Roman" w:hAnsi="Arial" w:cs="Arial"/>
          <w:lang w:eastAsia="nl-NL"/>
        </w:rPr>
        <w:t>OV</w:t>
      </w:r>
      <w:r w:rsidR="00343ACE">
        <w:rPr>
          <w:rFonts w:ascii="Arial" w:eastAsia="Times New Roman" w:hAnsi="Arial" w:cs="Arial"/>
          <w:lang w:eastAsia="nl-NL"/>
        </w:rPr>
        <w:t>1</w:t>
      </w:r>
      <w:r w:rsidR="00272C59">
        <w:rPr>
          <w:rFonts w:ascii="Arial" w:eastAsia="Times New Roman" w:hAnsi="Arial" w:cs="Arial"/>
          <w:lang w:eastAsia="nl-NL"/>
        </w:rPr>
        <w:t>0</w:t>
      </w:r>
      <w:r w:rsidR="00EF1D75" w:rsidRPr="00EF1D75">
        <w:rPr>
          <w:rFonts w:ascii="Arial" w:eastAsia="Times New Roman" w:hAnsi="Arial" w:cs="Arial"/>
          <w:lang w:eastAsia="nl-NL"/>
        </w:rPr>
        <w:t xml:space="preserve">. Op welke manier gebeurt de </w:t>
      </w:r>
      <w:r w:rsidR="00EF1D75" w:rsidRPr="00D22505">
        <w:rPr>
          <w:rFonts w:ascii="Arial" w:eastAsia="Times New Roman" w:hAnsi="Arial" w:cs="Arial"/>
          <w:b/>
          <w:lang w:eastAsia="nl-NL"/>
        </w:rPr>
        <w:t>professionalisering en ondersteuning</w:t>
      </w:r>
      <w:r w:rsidR="00EF1D75" w:rsidRPr="00EF1D75">
        <w:rPr>
          <w:rFonts w:ascii="Arial" w:eastAsia="Times New Roman" w:hAnsi="Arial" w:cs="Arial"/>
          <w:lang w:eastAsia="nl-NL"/>
        </w:rPr>
        <w:t xml:space="preserve"> van de </w:t>
      </w:r>
      <w:r w:rsidR="00EF1D75">
        <w:rPr>
          <w:rFonts w:ascii="Arial" w:eastAsia="Times New Roman" w:hAnsi="Arial" w:cs="Arial"/>
          <w:lang w:eastAsia="nl-NL"/>
        </w:rPr>
        <w:t>l</w:t>
      </w:r>
      <w:r w:rsidR="00EF1D75" w:rsidRPr="00EF1D75">
        <w:rPr>
          <w:rFonts w:ascii="Arial" w:eastAsia="Times New Roman" w:hAnsi="Arial" w:cs="Arial"/>
          <w:lang w:eastAsia="nl-NL"/>
        </w:rPr>
        <w:t xml:space="preserve">eraar, de trajectbegeleider en de mentor met het oog op het duale leren? </w:t>
      </w:r>
      <w:r>
        <w:rPr>
          <w:rFonts w:ascii="Arial" w:eastAsia="Times New Roman" w:hAnsi="Arial" w:cs="Arial"/>
          <w:lang w:eastAsia="nl-NL"/>
        </w:rPr>
        <w:t>Hoe wordt deze kennis verspreid met het oog op een duurzame professionalisering?</w:t>
      </w:r>
      <w:r w:rsidR="0019431B">
        <w:rPr>
          <w:rFonts w:ascii="Arial" w:eastAsia="Times New Roman" w:hAnsi="Arial" w:cs="Arial"/>
          <w:lang w:eastAsia="nl-NL"/>
        </w:rPr>
        <w:t xml:space="preserve"> Wie speelt een rol in de professionalisering van de verschillende actoren? </w:t>
      </w:r>
      <w:r w:rsidR="00517EA2">
        <w:rPr>
          <w:rFonts w:ascii="Arial" w:eastAsia="Times New Roman" w:hAnsi="Arial" w:cs="Arial"/>
          <w:lang w:eastAsia="nl-NL"/>
        </w:rPr>
        <w:t xml:space="preserve">Welke kwaliteitseisen </w:t>
      </w:r>
      <w:r w:rsidR="002858F9">
        <w:rPr>
          <w:rFonts w:ascii="Arial" w:eastAsia="Times New Roman" w:hAnsi="Arial" w:cs="Arial"/>
          <w:lang w:eastAsia="nl-NL"/>
        </w:rPr>
        <w:t xml:space="preserve">worden </w:t>
      </w:r>
      <w:r w:rsidR="00517EA2">
        <w:rPr>
          <w:rFonts w:ascii="Arial" w:eastAsia="Times New Roman" w:hAnsi="Arial" w:cs="Arial"/>
          <w:lang w:eastAsia="nl-NL"/>
        </w:rPr>
        <w:t>aan de mentor gesteld?</w:t>
      </w:r>
      <w:r w:rsidR="002858F9">
        <w:rPr>
          <w:rFonts w:ascii="Arial" w:eastAsia="Times New Roman" w:hAnsi="Arial" w:cs="Arial"/>
          <w:lang w:eastAsia="nl-NL"/>
        </w:rPr>
        <w:t xml:space="preserve"> </w:t>
      </w:r>
    </w:p>
    <w:p w14:paraId="6CA9D4BB" w14:textId="77777777" w:rsidR="00343ACE" w:rsidRDefault="00343ACE" w:rsidP="0027474A">
      <w:pPr>
        <w:spacing w:after="0" w:line="360" w:lineRule="auto"/>
        <w:jc w:val="both"/>
        <w:rPr>
          <w:rFonts w:ascii="Arial" w:hAnsi="Arial" w:cs="Arial"/>
          <w:b/>
          <w:sz w:val="28"/>
          <w:szCs w:val="28"/>
        </w:rPr>
      </w:pPr>
    </w:p>
    <w:p w14:paraId="3C02F72A" w14:textId="77777777" w:rsidR="0027474A" w:rsidRPr="004F5E18" w:rsidRDefault="0027474A" w:rsidP="0027474A">
      <w:pPr>
        <w:spacing w:after="0" w:line="360" w:lineRule="auto"/>
        <w:jc w:val="both"/>
        <w:rPr>
          <w:rFonts w:ascii="Arial" w:hAnsi="Arial" w:cs="Arial"/>
          <w:b/>
          <w:sz w:val="28"/>
          <w:szCs w:val="28"/>
        </w:rPr>
      </w:pPr>
      <w:r w:rsidRPr="004F5E18">
        <w:rPr>
          <w:rFonts w:ascii="Arial" w:hAnsi="Arial" w:cs="Arial"/>
          <w:b/>
          <w:sz w:val="28"/>
          <w:szCs w:val="28"/>
        </w:rPr>
        <w:t>Timing en opvolging van het onderzoeksproject</w:t>
      </w:r>
    </w:p>
    <w:p w14:paraId="58D0CA97" w14:textId="77777777" w:rsidR="0027474A" w:rsidRPr="004F5E18" w:rsidRDefault="0027474A" w:rsidP="0027474A">
      <w:pPr>
        <w:spacing w:after="0" w:line="360" w:lineRule="auto"/>
        <w:jc w:val="both"/>
        <w:rPr>
          <w:rFonts w:ascii="Arial" w:hAnsi="Arial" w:cs="Arial"/>
          <w:sz w:val="28"/>
          <w:szCs w:val="28"/>
        </w:rPr>
      </w:pPr>
    </w:p>
    <w:p w14:paraId="5CF8F5DE" w14:textId="787A135D" w:rsidR="0027474A" w:rsidRPr="004B3AE4" w:rsidRDefault="0064053F" w:rsidP="0027474A">
      <w:pPr>
        <w:spacing w:after="0" w:line="360" w:lineRule="auto"/>
        <w:jc w:val="both"/>
        <w:rPr>
          <w:rFonts w:ascii="Arial" w:hAnsi="Arial" w:cs="Arial"/>
        </w:rPr>
      </w:pPr>
      <w:r w:rsidRPr="00D64620">
        <w:rPr>
          <w:rFonts w:ascii="Arial" w:hAnsi="Arial" w:cs="Arial"/>
        </w:rPr>
        <w:t xml:space="preserve">De </w:t>
      </w:r>
      <w:r w:rsidR="00455297" w:rsidRPr="00D64620">
        <w:rPr>
          <w:rFonts w:ascii="Arial" w:hAnsi="Arial" w:cs="Arial"/>
        </w:rPr>
        <w:t>overeenkomst start bij voorkeur</w:t>
      </w:r>
      <w:r w:rsidR="0027474A" w:rsidRPr="00D64620">
        <w:rPr>
          <w:rFonts w:ascii="Arial" w:hAnsi="Arial" w:cs="Arial"/>
        </w:rPr>
        <w:t xml:space="preserve"> op </w:t>
      </w:r>
      <w:r w:rsidR="002759C4" w:rsidRPr="00D64620">
        <w:rPr>
          <w:rFonts w:ascii="Arial" w:hAnsi="Arial" w:cs="Arial"/>
        </w:rPr>
        <w:t xml:space="preserve">1 </w:t>
      </w:r>
      <w:r w:rsidR="008F64F1">
        <w:rPr>
          <w:rFonts w:ascii="Arial" w:hAnsi="Arial" w:cs="Arial"/>
        </w:rPr>
        <w:t>december 2016</w:t>
      </w:r>
      <w:r w:rsidR="0027474A" w:rsidRPr="00D64620">
        <w:rPr>
          <w:rFonts w:ascii="Arial" w:hAnsi="Arial" w:cs="Arial"/>
        </w:rPr>
        <w:t xml:space="preserve">. </w:t>
      </w:r>
      <w:r w:rsidR="00FC45B0">
        <w:rPr>
          <w:rFonts w:ascii="Arial" w:hAnsi="Arial" w:cs="Arial"/>
        </w:rPr>
        <w:t xml:space="preserve">We verwachten per schooljaar een deelrapport met beschrijving, conclusies en aanbevelingen omtrent de proefprojecten. </w:t>
      </w:r>
      <w:r w:rsidR="00FB747D" w:rsidRPr="00FB747D">
        <w:rPr>
          <w:rFonts w:ascii="Arial" w:hAnsi="Arial" w:cs="Arial"/>
        </w:rPr>
        <w:t>Het eerste schooljaar wordt reeds een eerste antwoord op de vragen verwacht, met het oog op implementatie van een nieuw decreet duaa</w:t>
      </w:r>
      <w:r w:rsidR="00FB747D">
        <w:rPr>
          <w:rFonts w:ascii="Arial" w:hAnsi="Arial" w:cs="Arial"/>
        </w:rPr>
        <w:t>l leren in schooljaar 2017-2018</w:t>
      </w:r>
      <w:r w:rsidR="006C5BF5">
        <w:rPr>
          <w:rFonts w:ascii="Arial" w:hAnsi="Arial" w:cs="Arial"/>
        </w:rPr>
        <w:t xml:space="preserve">; dit moet sowieso resulteren in een deelrapport na afloop van het eerste schooljaar, maar ook tijdens de looptijd van het eerste projectjaar, zal er tussentijds al gerapporteerd moeten worden. </w:t>
      </w:r>
      <w:r w:rsidR="00FC45B0">
        <w:rPr>
          <w:rFonts w:ascii="Arial" w:hAnsi="Arial" w:cs="Arial"/>
        </w:rPr>
        <w:t xml:space="preserve">Deze </w:t>
      </w:r>
      <w:r w:rsidR="00996727">
        <w:rPr>
          <w:rFonts w:ascii="Arial" w:hAnsi="Arial" w:cs="Arial"/>
        </w:rPr>
        <w:t>beschrijving</w:t>
      </w:r>
      <w:r w:rsidR="0096714A">
        <w:rPr>
          <w:rFonts w:ascii="Arial" w:hAnsi="Arial" w:cs="Arial"/>
        </w:rPr>
        <w:t>en</w:t>
      </w:r>
      <w:r w:rsidR="00996727">
        <w:rPr>
          <w:rFonts w:ascii="Arial" w:hAnsi="Arial" w:cs="Arial"/>
        </w:rPr>
        <w:t>, conclusies en aanbevelingen</w:t>
      </w:r>
      <w:r w:rsidR="0096714A">
        <w:rPr>
          <w:rFonts w:ascii="Arial" w:hAnsi="Arial" w:cs="Arial"/>
        </w:rPr>
        <w:t xml:space="preserve"> moeten</w:t>
      </w:r>
      <w:r w:rsidR="00996727">
        <w:rPr>
          <w:rFonts w:ascii="Arial" w:hAnsi="Arial" w:cs="Arial"/>
        </w:rPr>
        <w:t xml:space="preserve"> </w:t>
      </w:r>
      <w:r w:rsidR="00FC45B0">
        <w:rPr>
          <w:rFonts w:ascii="Arial" w:hAnsi="Arial" w:cs="Arial"/>
        </w:rPr>
        <w:t>worden teruggekoppeld naar een klankbordgroep</w:t>
      </w:r>
      <w:r w:rsidR="00780AE2">
        <w:rPr>
          <w:rFonts w:ascii="Arial" w:hAnsi="Arial" w:cs="Arial"/>
        </w:rPr>
        <w:t xml:space="preserve">, die wordt gevormd door een </w:t>
      </w:r>
      <w:r w:rsidR="00FC45B0">
        <w:rPr>
          <w:rFonts w:ascii="Arial" w:hAnsi="Arial" w:cs="Arial"/>
        </w:rPr>
        <w:t>expertenpanel</w:t>
      </w:r>
      <w:r w:rsidR="00996727">
        <w:rPr>
          <w:rStyle w:val="Voetnootmarkering"/>
          <w:rFonts w:ascii="Arial" w:hAnsi="Arial" w:cs="Arial"/>
        </w:rPr>
        <w:footnoteReference w:id="2"/>
      </w:r>
      <w:r w:rsidR="00FC45B0">
        <w:rPr>
          <w:rFonts w:ascii="Arial" w:hAnsi="Arial" w:cs="Arial"/>
        </w:rPr>
        <w:t>.</w:t>
      </w:r>
      <w:r w:rsidR="005D17B1">
        <w:rPr>
          <w:rFonts w:ascii="Arial" w:hAnsi="Arial" w:cs="Arial"/>
        </w:rPr>
        <w:t xml:space="preserve"> </w:t>
      </w:r>
      <w:r w:rsidR="0096714A">
        <w:rPr>
          <w:rFonts w:ascii="Arial" w:hAnsi="Arial" w:cs="Arial"/>
        </w:rPr>
        <w:t xml:space="preserve">Op basis van deze terugkoppeling dient een SWOT-analyse te gebeuren </w:t>
      </w:r>
      <w:r w:rsidR="00B906C1">
        <w:rPr>
          <w:rFonts w:ascii="Arial" w:hAnsi="Arial" w:cs="Arial"/>
        </w:rPr>
        <w:t>betreffende</w:t>
      </w:r>
      <w:r w:rsidR="00FC45B0">
        <w:rPr>
          <w:rFonts w:ascii="Arial" w:hAnsi="Arial" w:cs="Arial"/>
        </w:rPr>
        <w:t xml:space="preserve"> een verdere implementatie van het concept duaal leren. D</w:t>
      </w:r>
      <w:r w:rsidR="00750D9D">
        <w:rPr>
          <w:rFonts w:ascii="Arial" w:hAnsi="Arial" w:cs="Arial"/>
        </w:rPr>
        <w:t>eze SWOT</w:t>
      </w:r>
      <w:r w:rsidR="00FC45B0">
        <w:rPr>
          <w:rFonts w:ascii="Arial" w:hAnsi="Arial" w:cs="Arial"/>
        </w:rPr>
        <w:t xml:space="preserve">, samen met de deelrapporten over de drie schooljaren, vormen het eindrapport. Dit </w:t>
      </w:r>
      <w:r w:rsidR="0027474A" w:rsidRPr="00D64620">
        <w:rPr>
          <w:rFonts w:ascii="Arial" w:hAnsi="Arial" w:cs="Arial"/>
        </w:rPr>
        <w:t xml:space="preserve">eindrapport dient uiterlijk op </w:t>
      </w:r>
      <w:r w:rsidR="00B1534F">
        <w:rPr>
          <w:rFonts w:ascii="Arial" w:hAnsi="Arial" w:cs="Arial"/>
        </w:rPr>
        <w:t>1</w:t>
      </w:r>
      <w:r w:rsidR="00305A93" w:rsidRPr="00D64620">
        <w:rPr>
          <w:rFonts w:ascii="Arial" w:hAnsi="Arial" w:cs="Arial"/>
        </w:rPr>
        <w:t xml:space="preserve"> </w:t>
      </w:r>
      <w:r w:rsidR="00960B90">
        <w:rPr>
          <w:rFonts w:ascii="Arial" w:hAnsi="Arial" w:cs="Arial"/>
        </w:rPr>
        <w:t xml:space="preserve">november </w:t>
      </w:r>
      <w:r w:rsidR="00305A93" w:rsidRPr="00D64620">
        <w:rPr>
          <w:rFonts w:ascii="Arial" w:hAnsi="Arial" w:cs="Arial"/>
        </w:rPr>
        <w:t>201</w:t>
      </w:r>
      <w:r w:rsidR="00960B90">
        <w:rPr>
          <w:rFonts w:ascii="Arial" w:hAnsi="Arial" w:cs="Arial"/>
        </w:rPr>
        <w:t>9</w:t>
      </w:r>
      <w:r w:rsidR="00305A93" w:rsidRPr="00D64620">
        <w:rPr>
          <w:rFonts w:ascii="Arial" w:hAnsi="Arial" w:cs="Arial"/>
        </w:rPr>
        <w:t xml:space="preserve"> </w:t>
      </w:r>
      <w:r w:rsidR="0027474A" w:rsidRPr="00D64620">
        <w:rPr>
          <w:rFonts w:ascii="Arial" w:hAnsi="Arial" w:cs="Arial"/>
        </w:rPr>
        <w:t>te worden opgeleverd. De onderzoeksactiviteiten zullen worden opgevolgd door een hiervoor door de Secretaris-Generaal van het departement Onderwijs en Vorming samengestelde stuurgroep.</w:t>
      </w:r>
      <w:r w:rsidR="00960B90">
        <w:rPr>
          <w:rFonts w:ascii="Arial" w:hAnsi="Arial" w:cs="Arial"/>
        </w:rPr>
        <w:t xml:space="preserve"> </w:t>
      </w:r>
    </w:p>
    <w:p w14:paraId="55FD3EE2" w14:textId="77777777" w:rsidR="0056413C" w:rsidRDefault="0056413C" w:rsidP="0027474A">
      <w:pPr>
        <w:spacing w:after="0" w:line="360" w:lineRule="auto"/>
        <w:jc w:val="both"/>
        <w:rPr>
          <w:rFonts w:ascii="Arial" w:hAnsi="Arial" w:cs="Arial"/>
          <w:b/>
          <w:sz w:val="28"/>
          <w:szCs w:val="28"/>
        </w:rPr>
      </w:pPr>
    </w:p>
    <w:p w14:paraId="6F6239E4" w14:textId="77777777" w:rsidR="0027474A" w:rsidRPr="004F5E18" w:rsidRDefault="0027474A" w:rsidP="0027474A">
      <w:pPr>
        <w:spacing w:after="0" w:line="360" w:lineRule="auto"/>
        <w:jc w:val="both"/>
        <w:rPr>
          <w:rFonts w:ascii="Arial" w:hAnsi="Arial" w:cs="Arial"/>
          <w:b/>
          <w:sz w:val="28"/>
          <w:szCs w:val="28"/>
        </w:rPr>
      </w:pPr>
      <w:r w:rsidRPr="004F5E18">
        <w:rPr>
          <w:rFonts w:ascii="Arial" w:hAnsi="Arial" w:cs="Arial"/>
          <w:b/>
          <w:sz w:val="28"/>
          <w:szCs w:val="28"/>
        </w:rPr>
        <w:t>Gunningsprocedure</w:t>
      </w:r>
    </w:p>
    <w:p w14:paraId="2653DF35" w14:textId="77777777" w:rsidR="0027474A" w:rsidRDefault="0027474A" w:rsidP="0027474A">
      <w:pPr>
        <w:spacing w:after="0" w:line="360" w:lineRule="auto"/>
        <w:jc w:val="both"/>
        <w:rPr>
          <w:rFonts w:ascii="Arial" w:hAnsi="Arial" w:cs="Arial"/>
        </w:rPr>
      </w:pPr>
    </w:p>
    <w:p w14:paraId="7AA6C5FF" w14:textId="77777777" w:rsidR="0027474A" w:rsidRDefault="00F91006" w:rsidP="0027474A">
      <w:pPr>
        <w:spacing w:after="0" w:line="360" w:lineRule="auto"/>
        <w:jc w:val="both"/>
        <w:rPr>
          <w:rFonts w:ascii="Arial" w:hAnsi="Arial" w:cs="Arial"/>
        </w:rPr>
      </w:pPr>
      <w:r>
        <w:rPr>
          <w:rFonts w:ascii="Arial" w:hAnsi="Arial" w:cs="Arial"/>
        </w:rPr>
        <w:t>Dit is een O&amp;O-opdracht overeenkomstig de bepalingen van het art. 18,4° van de wet van 15 juni 2006. Instellingen</w:t>
      </w:r>
      <w:r w:rsidR="0027474A" w:rsidRPr="004B3AE4">
        <w:rPr>
          <w:rFonts w:ascii="Arial" w:hAnsi="Arial" w:cs="Arial"/>
        </w:rPr>
        <w:t xml:space="preserve"> uit het hoger onderwijs</w:t>
      </w:r>
      <w:r w:rsidR="0027474A">
        <w:rPr>
          <w:rFonts w:ascii="Arial" w:hAnsi="Arial" w:cs="Arial"/>
        </w:rPr>
        <w:t xml:space="preserve"> </w:t>
      </w:r>
      <w:r w:rsidR="0027474A" w:rsidRPr="004B3AE4">
        <w:rPr>
          <w:rFonts w:ascii="Arial" w:hAnsi="Arial" w:cs="Arial"/>
        </w:rPr>
        <w:t xml:space="preserve">komen in aanmerking om een onderzoeksvoorstel in te dienen. </w:t>
      </w:r>
    </w:p>
    <w:p w14:paraId="6B06CE5B" w14:textId="77777777" w:rsidR="0027474A" w:rsidRDefault="0027474A" w:rsidP="0027474A">
      <w:pPr>
        <w:spacing w:after="0" w:line="360" w:lineRule="auto"/>
        <w:jc w:val="both"/>
        <w:rPr>
          <w:rFonts w:ascii="Arial" w:hAnsi="Arial" w:cs="Arial"/>
        </w:rPr>
      </w:pPr>
    </w:p>
    <w:p w14:paraId="7F2769AC" w14:textId="4432691F" w:rsidR="0027474A" w:rsidRPr="004B3AE4" w:rsidRDefault="0027474A" w:rsidP="0027474A">
      <w:pPr>
        <w:spacing w:after="0" w:line="360" w:lineRule="auto"/>
        <w:jc w:val="both"/>
        <w:rPr>
          <w:rFonts w:ascii="Arial" w:hAnsi="Arial" w:cs="Arial"/>
        </w:rPr>
      </w:pPr>
      <w:r w:rsidRPr="004B3AE4">
        <w:rPr>
          <w:rFonts w:ascii="Arial" w:hAnsi="Arial" w:cs="Arial"/>
        </w:rPr>
        <w:t xml:space="preserve">De voorstellen moeten uiterlijk op </w:t>
      </w:r>
      <w:r w:rsidR="007F7BB5">
        <w:rPr>
          <w:rFonts w:ascii="Arial" w:hAnsi="Arial" w:cs="Arial"/>
        </w:rPr>
        <w:t xml:space="preserve">maandag </w:t>
      </w:r>
      <w:r w:rsidR="007F7BB5">
        <w:rPr>
          <w:rFonts w:ascii="Arial" w:hAnsi="Arial" w:cs="Arial"/>
          <w:b/>
        </w:rPr>
        <w:t>3</w:t>
      </w:r>
      <w:r w:rsidR="00401741">
        <w:rPr>
          <w:rFonts w:ascii="Arial" w:hAnsi="Arial" w:cs="Arial"/>
        </w:rPr>
        <w:t xml:space="preserve"> </w:t>
      </w:r>
      <w:r w:rsidR="00750D9D">
        <w:rPr>
          <w:rFonts w:ascii="Arial" w:hAnsi="Arial" w:cs="Arial"/>
          <w:b/>
        </w:rPr>
        <w:t>oktober 2016</w:t>
      </w:r>
      <w:r w:rsidR="002759C4" w:rsidRPr="004B3AE4">
        <w:rPr>
          <w:rFonts w:ascii="Arial" w:hAnsi="Arial" w:cs="Arial"/>
        </w:rPr>
        <w:t xml:space="preserve"> </w:t>
      </w:r>
      <w:r w:rsidRPr="004B3AE4">
        <w:rPr>
          <w:rFonts w:ascii="Arial" w:hAnsi="Arial" w:cs="Arial"/>
        </w:rPr>
        <w:t>worden ingediend bij de afdeling Strategische Beleidsondersteuning van het departement Onderwijs en Vorming. Om ontvankelijk te zijn, dienen de voorstellen volledig en nauwkeurig uitgeschreven te zijn volgens de vormelijke en inhoudelijke vereisten zoals vermeld in het aanvraagformulier en de aanvullende richtlijnen in deze oproep.</w:t>
      </w:r>
    </w:p>
    <w:p w14:paraId="260DEBFD" w14:textId="77777777" w:rsidR="00305A93" w:rsidRDefault="00305A93" w:rsidP="0027474A">
      <w:pPr>
        <w:spacing w:after="0" w:line="360" w:lineRule="auto"/>
        <w:jc w:val="both"/>
        <w:rPr>
          <w:rFonts w:ascii="Arial" w:hAnsi="Arial" w:cs="Arial"/>
        </w:rPr>
      </w:pPr>
    </w:p>
    <w:p w14:paraId="7F23102A" w14:textId="77777777" w:rsidR="0027474A" w:rsidRPr="004B3AE4" w:rsidRDefault="0027474A" w:rsidP="0027474A">
      <w:pPr>
        <w:spacing w:after="0" w:line="360" w:lineRule="auto"/>
        <w:jc w:val="both"/>
        <w:rPr>
          <w:rFonts w:ascii="Arial" w:hAnsi="Arial" w:cs="Arial"/>
        </w:rPr>
      </w:pPr>
      <w:r w:rsidRPr="004B3AE4">
        <w:rPr>
          <w:rFonts w:ascii="Arial" w:hAnsi="Arial" w:cs="Arial"/>
        </w:rPr>
        <w:t>Elk ontvankelijk verklaard projectvoorstel wordt beoordeeld door een commissie hiervoor samengesteld door de Secretaris-Generaal van het departement Onderwijs en Vorming. De beoordeling zal gebeuren op basis van volgende criteria:</w:t>
      </w:r>
    </w:p>
    <w:p w14:paraId="7F30117E" w14:textId="77777777" w:rsidR="0027474A" w:rsidRPr="004B3AE4" w:rsidRDefault="0027474A" w:rsidP="0027474A">
      <w:pPr>
        <w:pStyle w:val="Lijstalinea"/>
        <w:numPr>
          <w:ilvl w:val="0"/>
          <w:numId w:val="1"/>
        </w:numPr>
        <w:spacing w:after="0" w:line="360" w:lineRule="auto"/>
        <w:jc w:val="both"/>
        <w:rPr>
          <w:rFonts w:ascii="Arial" w:hAnsi="Arial" w:cs="Arial"/>
        </w:rPr>
      </w:pPr>
      <w:r w:rsidRPr="004B3AE4">
        <w:rPr>
          <w:rFonts w:ascii="Arial" w:hAnsi="Arial" w:cs="Arial"/>
          <w:i/>
        </w:rPr>
        <w:t>Kwaliteit en haalbaarheid van het onderzoeksvoorstel (40 punten)</w:t>
      </w:r>
      <w:r w:rsidRPr="004B3AE4">
        <w:rPr>
          <w:rFonts w:ascii="Arial" w:hAnsi="Arial" w:cs="Arial"/>
        </w:rPr>
        <w:br/>
        <w:t>Hierbij wordt rekening gehouden met enerzijds de mate waarin een antwoord wordt geboden op de beleidsvragen en anderzijds alle componenten van het onderzoeksopzet (methodologie, steekproef,…)</w:t>
      </w:r>
    </w:p>
    <w:p w14:paraId="721C00E3" w14:textId="77777777" w:rsidR="0027474A" w:rsidRPr="004B3AE4" w:rsidRDefault="0027474A" w:rsidP="0027474A">
      <w:pPr>
        <w:pStyle w:val="Lijstalinea"/>
        <w:numPr>
          <w:ilvl w:val="0"/>
          <w:numId w:val="1"/>
        </w:numPr>
        <w:spacing w:after="0" w:line="360" w:lineRule="auto"/>
        <w:jc w:val="both"/>
        <w:rPr>
          <w:rFonts w:ascii="Arial" w:hAnsi="Arial" w:cs="Arial"/>
        </w:rPr>
      </w:pPr>
      <w:r w:rsidRPr="004B3AE4">
        <w:rPr>
          <w:rFonts w:ascii="Arial" w:hAnsi="Arial" w:cs="Arial"/>
          <w:i/>
        </w:rPr>
        <w:t>Relevante deskundigheid van de onderzoeksploeg (</w:t>
      </w:r>
      <w:r w:rsidR="00D64620">
        <w:rPr>
          <w:rFonts w:ascii="Arial" w:hAnsi="Arial" w:cs="Arial"/>
          <w:i/>
        </w:rPr>
        <w:t>25</w:t>
      </w:r>
      <w:r w:rsidRPr="004B3AE4">
        <w:rPr>
          <w:rFonts w:ascii="Arial" w:hAnsi="Arial" w:cs="Arial"/>
          <w:i/>
        </w:rPr>
        <w:t xml:space="preserve"> punten)</w:t>
      </w:r>
      <w:r w:rsidRPr="004B3AE4">
        <w:rPr>
          <w:rFonts w:ascii="Arial" w:hAnsi="Arial" w:cs="Arial"/>
          <w:i/>
        </w:rPr>
        <w:br/>
      </w:r>
      <w:r w:rsidRPr="004B3AE4">
        <w:rPr>
          <w:rFonts w:ascii="Arial" w:hAnsi="Arial" w:cs="Arial"/>
        </w:rPr>
        <w:t>Zowel voor promotoren als voor personeelsleden die zullen instaan voor de effectieve uitvoering van de opdracht zal worden nagegaan in welke mate zij ervaring hebben met de uitvoering van soortgelijke opdrachten. Voor deze opdracht kan zowel ervaring betreffende financiën en/of boekhouding als ervaring in onderwijsmaterie een pluspunt betekenen.</w:t>
      </w:r>
    </w:p>
    <w:p w14:paraId="375AF6E2" w14:textId="77777777" w:rsidR="0027474A" w:rsidRDefault="0027474A" w:rsidP="0027474A">
      <w:pPr>
        <w:pStyle w:val="Lijstalinea"/>
        <w:numPr>
          <w:ilvl w:val="0"/>
          <w:numId w:val="1"/>
        </w:numPr>
        <w:spacing w:after="0" w:line="360" w:lineRule="auto"/>
        <w:jc w:val="both"/>
        <w:rPr>
          <w:rFonts w:ascii="Arial" w:hAnsi="Arial" w:cs="Arial"/>
          <w:i/>
        </w:rPr>
      </w:pPr>
      <w:r w:rsidRPr="004B3AE4">
        <w:rPr>
          <w:rFonts w:ascii="Arial" w:hAnsi="Arial" w:cs="Arial"/>
          <w:i/>
        </w:rPr>
        <w:t>Kostprijs (3</w:t>
      </w:r>
      <w:r w:rsidR="00D64620">
        <w:rPr>
          <w:rFonts w:ascii="Arial" w:hAnsi="Arial" w:cs="Arial"/>
          <w:i/>
        </w:rPr>
        <w:t>5</w:t>
      </w:r>
      <w:r w:rsidRPr="004B3AE4">
        <w:rPr>
          <w:rFonts w:ascii="Arial" w:hAnsi="Arial" w:cs="Arial"/>
          <w:i/>
        </w:rPr>
        <w:t xml:space="preserve"> punten)</w:t>
      </w:r>
    </w:p>
    <w:p w14:paraId="37BDFDAA" w14:textId="77777777" w:rsidR="0027474A" w:rsidRPr="004B3AE4" w:rsidRDefault="00EB307A" w:rsidP="0027474A">
      <w:pPr>
        <w:pStyle w:val="Lijstalinea"/>
        <w:spacing w:after="0" w:line="360" w:lineRule="auto"/>
        <w:jc w:val="both"/>
        <w:rPr>
          <w:rFonts w:ascii="Arial" w:hAnsi="Arial" w:cs="Arial"/>
          <w:i/>
        </w:rPr>
      </w:pPr>
      <w:r>
        <w:rPr>
          <w:rFonts w:ascii="Arial" w:hAnsi="Arial" w:cs="Arial"/>
        </w:rPr>
        <w:t>D</w:t>
      </w:r>
      <w:r w:rsidR="0027474A" w:rsidRPr="004B3AE4">
        <w:rPr>
          <w:rFonts w:ascii="Arial" w:hAnsi="Arial" w:cs="Arial"/>
        </w:rPr>
        <w:t xml:space="preserve">e absolute kostprijs </w:t>
      </w:r>
      <w:r>
        <w:rPr>
          <w:rFonts w:ascii="Arial" w:hAnsi="Arial" w:cs="Arial"/>
        </w:rPr>
        <w:t xml:space="preserve">van het onderzoeksvoorstel wordt </w:t>
      </w:r>
      <w:r w:rsidR="0027474A" w:rsidRPr="004B3AE4">
        <w:rPr>
          <w:rFonts w:ascii="Arial" w:hAnsi="Arial" w:cs="Arial"/>
        </w:rPr>
        <w:t>bekeken.</w:t>
      </w:r>
    </w:p>
    <w:p w14:paraId="0EB93A21" w14:textId="77777777" w:rsidR="0027474A" w:rsidRPr="004B3AE4" w:rsidRDefault="0027474A" w:rsidP="0027474A">
      <w:pPr>
        <w:pStyle w:val="Lijstalinea"/>
        <w:spacing w:after="0" w:line="360" w:lineRule="auto"/>
        <w:jc w:val="both"/>
        <w:rPr>
          <w:rFonts w:ascii="Arial" w:hAnsi="Arial" w:cs="Arial"/>
          <w:i/>
        </w:rPr>
      </w:pPr>
    </w:p>
    <w:p w14:paraId="72F7AF85" w14:textId="77777777" w:rsidR="0027474A" w:rsidRPr="004B3AE4" w:rsidRDefault="0027474A" w:rsidP="0027474A">
      <w:pPr>
        <w:spacing w:after="0" w:line="360" w:lineRule="auto"/>
        <w:jc w:val="both"/>
        <w:rPr>
          <w:rFonts w:ascii="Arial" w:hAnsi="Arial" w:cs="Arial"/>
        </w:rPr>
      </w:pPr>
      <w:r w:rsidRPr="004B3AE4">
        <w:rPr>
          <w:rFonts w:ascii="Arial" w:hAnsi="Arial" w:cs="Arial"/>
        </w:rPr>
        <w:t xml:space="preserve">Elk onderzoeksvoorstel wordt </w:t>
      </w:r>
      <w:r w:rsidR="00AD5F09">
        <w:rPr>
          <w:rFonts w:ascii="Arial" w:hAnsi="Arial" w:cs="Arial"/>
        </w:rPr>
        <w:t xml:space="preserve">door de aangeduide beoordelingscommissie </w:t>
      </w:r>
      <w:r w:rsidRPr="004B3AE4">
        <w:rPr>
          <w:rFonts w:ascii="Arial" w:hAnsi="Arial" w:cs="Arial"/>
        </w:rPr>
        <w:t>voorzien van een score die gebaseerd is op de hierboven vermelde criteria en van een commentaar die de gegeven score verantwoordt.</w:t>
      </w:r>
    </w:p>
    <w:p w14:paraId="23156F9D" w14:textId="77777777" w:rsidR="00305A93" w:rsidRDefault="00305A93" w:rsidP="0027474A">
      <w:pPr>
        <w:spacing w:after="0" w:line="360" w:lineRule="auto"/>
        <w:jc w:val="both"/>
        <w:rPr>
          <w:rFonts w:ascii="Arial" w:hAnsi="Arial" w:cs="Arial"/>
        </w:rPr>
      </w:pPr>
    </w:p>
    <w:p w14:paraId="08679BE7" w14:textId="3D8A2A9F" w:rsidR="0027474A" w:rsidRPr="004B3AE4" w:rsidRDefault="0027474A" w:rsidP="0027474A">
      <w:pPr>
        <w:spacing w:after="0" w:line="360" w:lineRule="auto"/>
        <w:jc w:val="both"/>
        <w:rPr>
          <w:rFonts w:ascii="Arial" w:hAnsi="Arial" w:cs="Arial"/>
        </w:rPr>
      </w:pPr>
      <w:r w:rsidRPr="004B3AE4">
        <w:rPr>
          <w:rFonts w:ascii="Arial" w:hAnsi="Arial" w:cs="Arial"/>
        </w:rPr>
        <w:t xml:space="preserve">Vanuit de beoordelingen op basis van de bovengenoemde criteria zal de aangeduide beoordelingscommissie een gemotiveerde rangschikking opmaken van de ontvankelijk verklaarde onderzoeksvoorstellen. Die rangschikking zal ter goedkeuring worden voorgelegd aan de minister bevoegd voor Onderwijs. </w:t>
      </w:r>
      <w:r w:rsidR="00F91006">
        <w:rPr>
          <w:rFonts w:ascii="Arial" w:hAnsi="Arial" w:cs="Arial"/>
        </w:rPr>
        <w:t>De mogelijkheid wordt voorzien dat het gunningsvoorstel desgevallend aan de Vlaamse Regering wordt voorgelegd.</w:t>
      </w:r>
    </w:p>
    <w:p w14:paraId="09D4936F" w14:textId="77777777" w:rsidR="00305A93" w:rsidRDefault="00305A93" w:rsidP="0027474A">
      <w:pPr>
        <w:spacing w:after="0" w:line="360" w:lineRule="auto"/>
        <w:jc w:val="both"/>
        <w:rPr>
          <w:rFonts w:ascii="Arial" w:hAnsi="Arial" w:cs="Arial"/>
        </w:rPr>
      </w:pPr>
    </w:p>
    <w:p w14:paraId="3B28CABD" w14:textId="77777777" w:rsidR="00F91006" w:rsidRDefault="0027474A" w:rsidP="0027474A">
      <w:pPr>
        <w:spacing w:after="0" w:line="360" w:lineRule="auto"/>
        <w:jc w:val="both"/>
        <w:rPr>
          <w:rFonts w:ascii="Arial" w:hAnsi="Arial" w:cs="Arial"/>
        </w:rPr>
      </w:pPr>
      <w:r w:rsidRPr="004B3AE4">
        <w:rPr>
          <w:rFonts w:ascii="Arial" w:hAnsi="Arial" w:cs="Arial"/>
        </w:rPr>
        <w:t xml:space="preserve">De modaliteiten van de financiering van het geselecteerde voorstel zullen worden vastgelegd in een overeenkomst gesloten tussen de Vlaamse minister bevoegd voor Onderwijs </w:t>
      </w:r>
      <w:r>
        <w:rPr>
          <w:rFonts w:ascii="Arial" w:hAnsi="Arial" w:cs="Arial"/>
        </w:rPr>
        <w:t xml:space="preserve">en Vorming </w:t>
      </w:r>
      <w:r w:rsidRPr="004B3AE4">
        <w:rPr>
          <w:rFonts w:ascii="Arial" w:hAnsi="Arial" w:cs="Arial"/>
        </w:rPr>
        <w:t xml:space="preserve">en de promotor(en) en </w:t>
      </w:r>
      <w:r>
        <w:rPr>
          <w:rFonts w:ascii="Arial" w:hAnsi="Arial" w:cs="Arial"/>
        </w:rPr>
        <w:t xml:space="preserve">(indien van toepassing) </w:t>
      </w:r>
      <w:r w:rsidRPr="004B3AE4">
        <w:rPr>
          <w:rFonts w:ascii="Arial" w:hAnsi="Arial" w:cs="Arial"/>
        </w:rPr>
        <w:t>de betrokken rector(en) en/of algemeen directeur(s).</w:t>
      </w:r>
    </w:p>
    <w:p w14:paraId="26F67E17" w14:textId="77777777" w:rsidR="0027474A" w:rsidRDefault="0027474A" w:rsidP="0027474A">
      <w:pPr>
        <w:spacing w:after="0" w:line="360" w:lineRule="auto"/>
        <w:jc w:val="both"/>
        <w:rPr>
          <w:rFonts w:ascii="Arial" w:hAnsi="Arial" w:cs="Arial"/>
        </w:rPr>
      </w:pPr>
    </w:p>
    <w:p w14:paraId="5950127E" w14:textId="7B7F5382" w:rsidR="00EB307A" w:rsidRDefault="00EB307A" w:rsidP="0056413C">
      <w:pPr>
        <w:autoSpaceDE w:val="0"/>
        <w:autoSpaceDN w:val="0"/>
        <w:adjustRightInd w:val="0"/>
        <w:spacing w:after="0" w:line="360" w:lineRule="auto"/>
        <w:jc w:val="both"/>
        <w:rPr>
          <w:rFonts w:ascii="Arial" w:hAnsi="Arial" w:cs="Arial"/>
        </w:rPr>
      </w:pPr>
      <w:r>
        <w:rPr>
          <w:rFonts w:ascii="Helvetica" w:hAnsi="Helvetica" w:cs="Helvetica"/>
          <w:color w:val="000000"/>
        </w:rPr>
        <w:t xml:space="preserve">Er wordt een informatiesessie georganiseerd op </w:t>
      </w:r>
      <w:r w:rsidR="00644797">
        <w:rPr>
          <w:rFonts w:ascii="Helvetica" w:hAnsi="Helvetica" w:cs="Helvetica"/>
          <w:color w:val="000000"/>
        </w:rPr>
        <w:t xml:space="preserve">vrijdag </w:t>
      </w:r>
      <w:r w:rsidR="00644797">
        <w:rPr>
          <w:rFonts w:ascii="Helvetica" w:hAnsi="Helvetica" w:cs="Helvetica"/>
          <w:b/>
          <w:color w:val="000000"/>
        </w:rPr>
        <w:t>16</w:t>
      </w:r>
      <w:r w:rsidR="00C96067">
        <w:rPr>
          <w:rFonts w:ascii="Helvetica" w:hAnsi="Helvetica" w:cs="Helvetica"/>
          <w:color w:val="000000"/>
        </w:rPr>
        <w:t xml:space="preserve"> </w:t>
      </w:r>
      <w:r w:rsidR="00750D9D">
        <w:rPr>
          <w:rFonts w:ascii="Helvetica" w:hAnsi="Helvetica" w:cs="Helvetica"/>
          <w:b/>
          <w:color w:val="000000"/>
        </w:rPr>
        <w:t>september 2016</w:t>
      </w:r>
      <w:r>
        <w:rPr>
          <w:rFonts w:ascii="Helvetica" w:hAnsi="Helvetica" w:cs="Helvetica"/>
          <w:color w:val="000000"/>
        </w:rPr>
        <w:t xml:space="preserve"> in het Consciencegebouw, Koning Albert II laan 15, te 1210 Brussel. Inschrijving voor deze infosessie kan gebeuren via mail naar </w:t>
      </w:r>
      <w:r w:rsidR="00D64620" w:rsidRPr="00D64620">
        <w:rPr>
          <w:rFonts w:ascii="Helvetica" w:hAnsi="Helvetica" w:cs="Helvetica"/>
        </w:rPr>
        <w:t>Naomi Wauterickx</w:t>
      </w:r>
      <w:r w:rsidRPr="00D64620">
        <w:rPr>
          <w:rFonts w:ascii="Helvetica" w:hAnsi="Helvetica" w:cs="Helvetica"/>
        </w:rPr>
        <w:t xml:space="preserve"> </w:t>
      </w:r>
      <w:r>
        <w:rPr>
          <w:rFonts w:ascii="Helvetica" w:hAnsi="Helvetica" w:cs="Helvetica"/>
          <w:color w:val="000000"/>
        </w:rPr>
        <w:t>en dit ten laatste op</w:t>
      </w:r>
      <w:r w:rsidR="00750D9D">
        <w:rPr>
          <w:rFonts w:ascii="Helvetica" w:hAnsi="Helvetica" w:cs="Helvetica"/>
          <w:color w:val="000000"/>
        </w:rPr>
        <w:t xml:space="preserve"> </w:t>
      </w:r>
      <w:r w:rsidR="00644797">
        <w:rPr>
          <w:rFonts w:ascii="Helvetica" w:hAnsi="Helvetica" w:cs="Helvetica"/>
          <w:color w:val="000000"/>
        </w:rPr>
        <w:t>14 september</w:t>
      </w:r>
      <w:r>
        <w:rPr>
          <w:rFonts w:ascii="Helvetica" w:hAnsi="Helvetica" w:cs="Helvetica"/>
          <w:color w:val="000000"/>
        </w:rPr>
        <w:t>.</w:t>
      </w:r>
    </w:p>
    <w:p w14:paraId="6FE25951" w14:textId="77777777" w:rsidR="00EB307A" w:rsidRPr="004B3AE4" w:rsidRDefault="00EB307A" w:rsidP="0027474A">
      <w:pPr>
        <w:spacing w:after="0" w:line="360" w:lineRule="auto"/>
        <w:jc w:val="both"/>
        <w:rPr>
          <w:rFonts w:ascii="Arial" w:hAnsi="Arial" w:cs="Arial"/>
        </w:rPr>
      </w:pPr>
    </w:p>
    <w:p w14:paraId="598967B1" w14:textId="26BC5E9B" w:rsidR="0027474A" w:rsidRPr="004B3AE4" w:rsidRDefault="0027474A" w:rsidP="0027474A">
      <w:pPr>
        <w:spacing w:after="0" w:line="360" w:lineRule="auto"/>
        <w:jc w:val="both"/>
        <w:rPr>
          <w:rFonts w:ascii="Arial" w:hAnsi="Arial" w:cs="Arial"/>
        </w:rPr>
      </w:pPr>
      <w:r w:rsidRPr="004B3AE4">
        <w:rPr>
          <w:rFonts w:ascii="Arial" w:hAnsi="Arial" w:cs="Arial"/>
        </w:rPr>
        <w:t xml:space="preserve">Elk voorstel moet in </w:t>
      </w:r>
      <w:r>
        <w:rPr>
          <w:rFonts w:ascii="Arial" w:hAnsi="Arial" w:cs="Arial"/>
        </w:rPr>
        <w:t>één</w:t>
      </w:r>
      <w:r w:rsidRPr="004B3AE4">
        <w:rPr>
          <w:rFonts w:ascii="Arial" w:hAnsi="Arial" w:cs="Arial"/>
        </w:rPr>
        <w:t xml:space="preserve"> origine</w:t>
      </w:r>
      <w:r>
        <w:rPr>
          <w:rFonts w:ascii="Arial" w:hAnsi="Arial" w:cs="Arial"/>
        </w:rPr>
        <w:t>e</w:t>
      </w:r>
      <w:r w:rsidRPr="004B3AE4">
        <w:rPr>
          <w:rFonts w:ascii="Arial" w:hAnsi="Arial" w:cs="Arial"/>
        </w:rPr>
        <w:t>l exempla</w:t>
      </w:r>
      <w:r>
        <w:rPr>
          <w:rFonts w:ascii="Arial" w:hAnsi="Arial" w:cs="Arial"/>
        </w:rPr>
        <w:t>a</w:t>
      </w:r>
      <w:r w:rsidRPr="004B3AE4">
        <w:rPr>
          <w:rFonts w:ascii="Arial" w:hAnsi="Arial" w:cs="Arial"/>
        </w:rPr>
        <w:t xml:space="preserve">r, ingevuld op het bijgevoegde aanvraagformulier, worden ingediend. De promotoren dienen hun door alle partijen ondertekende voorstel op </w:t>
      </w:r>
      <w:r w:rsidR="008549B7">
        <w:rPr>
          <w:rFonts w:ascii="Arial" w:hAnsi="Arial" w:cs="Arial"/>
          <w:b/>
        </w:rPr>
        <w:t xml:space="preserve">3 </w:t>
      </w:r>
      <w:r w:rsidR="00750D9D">
        <w:rPr>
          <w:rFonts w:ascii="Arial" w:hAnsi="Arial" w:cs="Arial"/>
          <w:b/>
        </w:rPr>
        <w:t>oktober 2016</w:t>
      </w:r>
      <w:r w:rsidR="002759C4" w:rsidRPr="004B3AE4">
        <w:rPr>
          <w:rFonts w:ascii="Arial" w:hAnsi="Arial" w:cs="Arial"/>
        </w:rPr>
        <w:t xml:space="preserve"> </w:t>
      </w:r>
      <w:r w:rsidRPr="004B3AE4">
        <w:rPr>
          <w:rFonts w:ascii="Arial" w:hAnsi="Arial" w:cs="Arial"/>
        </w:rPr>
        <w:t>aangetekend of met taxipost (datum van toevertrouwen aan de post van de aangetekende zending of van taxipost geldt als enig bewijs) op te sturen naar:</w:t>
      </w:r>
    </w:p>
    <w:p w14:paraId="4706143E" w14:textId="77777777" w:rsidR="005418CC" w:rsidRDefault="005418CC" w:rsidP="0027474A">
      <w:pPr>
        <w:spacing w:after="0" w:line="360" w:lineRule="auto"/>
        <w:ind w:left="708"/>
        <w:jc w:val="both"/>
        <w:rPr>
          <w:rFonts w:ascii="Arial" w:hAnsi="Arial" w:cs="Arial"/>
        </w:rPr>
      </w:pPr>
    </w:p>
    <w:p w14:paraId="4F436C98" w14:textId="77777777" w:rsidR="005418CC" w:rsidRDefault="005418CC" w:rsidP="0027474A">
      <w:pPr>
        <w:spacing w:after="0" w:line="360" w:lineRule="auto"/>
        <w:ind w:left="708"/>
        <w:jc w:val="both"/>
        <w:rPr>
          <w:rFonts w:ascii="Arial" w:hAnsi="Arial" w:cs="Arial"/>
        </w:rPr>
      </w:pPr>
    </w:p>
    <w:p w14:paraId="68A9F21C" w14:textId="77777777" w:rsidR="005418CC" w:rsidRDefault="005418CC" w:rsidP="0027474A">
      <w:pPr>
        <w:spacing w:after="0" w:line="360" w:lineRule="auto"/>
        <w:ind w:left="708"/>
        <w:jc w:val="both"/>
        <w:rPr>
          <w:rFonts w:ascii="Arial" w:hAnsi="Arial" w:cs="Arial"/>
        </w:rPr>
      </w:pPr>
    </w:p>
    <w:p w14:paraId="075BE777" w14:textId="77777777" w:rsidR="0027474A" w:rsidRDefault="0027474A" w:rsidP="0027474A">
      <w:pPr>
        <w:spacing w:after="0" w:line="360" w:lineRule="auto"/>
        <w:ind w:left="708"/>
        <w:jc w:val="both"/>
        <w:rPr>
          <w:rFonts w:ascii="Arial" w:hAnsi="Arial" w:cs="Arial"/>
        </w:rPr>
      </w:pPr>
      <w:r w:rsidRPr="004B3AE4">
        <w:rPr>
          <w:rFonts w:ascii="Arial" w:hAnsi="Arial" w:cs="Arial"/>
        </w:rPr>
        <w:t>Ministerie van Onderwijs en Vorming</w:t>
      </w:r>
    </w:p>
    <w:p w14:paraId="6BCB84DD" w14:textId="77777777" w:rsidR="0027474A" w:rsidRDefault="0027474A" w:rsidP="0027474A">
      <w:pPr>
        <w:spacing w:after="0" w:line="360" w:lineRule="auto"/>
        <w:ind w:left="708"/>
        <w:jc w:val="both"/>
        <w:rPr>
          <w:rFonts w:ascii="Arial" w:hAnsi="Arial" w:cs="Arial"/>
        </w:rPr>
      </w:pPr>
      <w:r w:rsidRPr="004B3AE4">
        <w:rPr>
          <w:rFonts w:ascii="Arial" w:hAnsi="Arial" w:cs="Arial"/>
        </w:rPr>
        <w:t>Afdeling Strategische Beleidsondersteuning</w:t>
      </w:r>
    </w:p>
    <w:p w14:paraId="79B4FACF" w14:textId="77777777" w:rsidR="0027474A" w:rsidRDefault="0027474A" w:rsidP="0027474A">
      <w:pPr>
        <w:spacing w:after="0" w:line="360" w:lineRule="auto"/>
        <w:ind w:left="708"/>
        <w:jc w:val="both"/>
        <w:rPr>
          <w:rFonts w:ascii="Arial" w:hAnsi="Arial" w:cs="Arial"/>
        </w:rPr>
      </w:pPr>
      <w:r w:rsidRPr="004B3AE4">
        <w:rPr>
          <w:rFonts w:ascii="Arial" w:hAnsi="Arial" w:cs="Arial"/>
        </w:rPr>
        <w:t>t.a.v. Evy Vogeleer</w:t>
      </w:r>
    </w:p>
    <w:p w14:paraId="2F06C006" w14:textId="77777777" w:rsidR="0027474A" w:rsidRDefault="0027474A" w:rsidP="0027474A">
      <w:pPr>
        <w:spacing w:after="0" w:line="360" w:lineRule="auto"/>
        <w:ind w:left="708"/>
        <w:jc w:val="both"/>
        <w:rPr>
          <w:rFonts w:ascii="Arial" w:hAnsi="Arial" w:cs="Arial"/>
        </w:rPr>
      </w:pPr>
      <w:r>
        <w:rPr>
          <w:rFonts w:ascii="Arial" w:hAnsi="Arial" w:cs="Arial"/>
        </w:rPr>
        <w:t>K</w:t>
      </w:r>
      <w:r w:rsidRPr="004B3AE4">
        <w:rPr>
          <w:rFonts w:ascii="Arial" w:hAnsi="Arial" w:cs="Arial"/>
        </w:rPr>
        <w:t>oning Albert II-laan 15</w:t>
      </w:r>
    </w:p>
    <w:p w14:paraId="31018484" w14:textId="77777777" w:rsidR="0027474A" w:rsidRPr="004B3AE4" w:rsidRDefault="0027474A" w:rsidP="0027474A">
      <w:pPr>
        <w:spacing w:after="0" w:line="360" w:lineRule="auto"/>
        <w:ind w:left="708"/>
        <w:jc w:val="both"/>
        <w:rPr>
          <w:rFonts w:ascii="Arial" w:hAnsi="Arial" w:cs="Arial"/>
        </w:rPr>
      </w:pPr>
      <w:r w:rsidRPr="004B3AE4">
        <w:rPr>
          <w:rFonts w:ascii="Arial" w:hAnsi="Arial" w:cs="Arial"/>
        </w:rPr>
        <w:t>1210 Brussel</w:t>
      </w:r>
    </w:p>
    <w:p w14:paraId="224589BB" w14:textId="77777777" w:rsidR="0027474A" w:rsidRDefault="0027474A" w:rsidP="0027474A">
      <w:pPr>
        <w:spacing w:after="0" w:line="360" w:lineRule="auto"/>
        <w:jc w:val="both"/>
        <w:rPr>
          <w:rFonts w:ascii="Arial" w:hAnsi="Arial" w:cs="Arial"/>
        </w:rPr>
      </w:pPr>
    </w:p>
    <w:p w14:paraId="60C1933D" w14:textId="77777777" w:rsidR="000A64E8" w:rsidRDefault="0027474A" w:rsidP="0056413C">
      <w:pPr>
        <w:spacing w:after="0" w:line="360" w:lineRule="auto"/>
        <w:jc w:val="both"/>
      </w:pPr>
      <w:r w:rsidRPr="004B3AE4">
        <w:rPr>
          <w:rFonts w:ascii="Arial" w:hAnsi="Arial" w:cs="Arial"/>
        </w:rPr>
        <w:t xml:space="preserve">Om de administratieve verwerking van de procedure te versnellen vragen wij de promotoren hun onderzoeksvoorstellen ook per e-mail te bezorgen aan </w:t>
      </w:r>
      <w:hyperlink r:id="rId15" w:history="1">
        <w:r w:rsidRPr="004B3AE4">
          <w:rPr>
            <w:rStyle w:val="Hyperlink"/>
            <w:rFonts w:ascii="Arial" w:hAnsi="Arial" w:cs="Arial"/>
          </w:rPr>
          <w:t>evy.vogeleer@ond.vlaanderen.be</w:t>
        </w:r>
      </w:hyperlink>
      <w:r w:rsidRPr="004B3AE4">
        <w:rPr>
          <w:rFonts w:ascii="Arial" w:hAnsi="Arial" w:cs="Arial"/>
        </w:rPr>
        <w:t xml:space="preserve"> en </w:t>
      </w:r>
      <w:hyperlink r:id="rId16" w:history="1">
        <w:r w:rsidR="00770EB1">
          <w:rPr>
            <w:rStyle w:val="Hyperlink"/>
            <w:rFonts w:ascii="Arial" w:hAnsi="Arial" w:cs="Arial"/>
          </w:rPr>
          <w:t>naomi</w:t>
        </w:r>
        <w:r w:rsidR="0057085C">
          <w:rPr>
            <w:rStyle w:val="Hyperlink"/>
            <w:rFonts w:ascii="Arial" w:hAnsi="Arial" w:cs="Arial"/>
          </w:rPr>
          <w:t>.</w:t>
        </w:r>
        <w:r w:rsidR="00770EB1">
          <w:rPr>
            <w:rStyle w:val="Hyperlink"/>
            <w:rFonts w:ascii="Arial" w:hAnsi="Arial" w:cs="Arial"/>
          </w:rPr>
          <w:t>wauterickx</w:t>
        </w:r>
        <w:r w:rsidRPr="00F752FE">
          <w:rPr>
            <w:rStyle w:val="Hyperlink"/>
            <w:rFonts w:ascii="Arial" w:hAnsi="Arial" w:cs="Arial"/>
          </w:rPr>
          <w:t>@ond.vlaanderen.be</w:t>
        </w:r>
      </w:hyperlink>
      <w:r w:rsidRPr="004B3AE4">
        <w:rPr>
          <w:rFonts w:ascii="Arial" w:hAnsi="Arial" w:cs="Arial"/>
        </w:rPr>
        <w:t xml:space="preserve">. Dit ontslaat hen niet van de noodzaak om tegen de gestelde deadline en volgens de geciteerde weg ook </w:t>
      </w:r>
      <w:r>
        <w:rPr>
          <w:rFonts w:ascii="Arial" w:hAnsi="Arial" w:cs="Arial"/>
        </w:rPr>
        <w:t>één origineel ondertekend</w:t>
      </w:r>
      <w:r w:rsidRPr="004B3AE4">
        <w:rPr>
          <w:rFonts w:ascii="Arial" w:hAnsi="Arial" w:cs="Arial"/>
        </w:rPr>
        <w:t xml:space="preserve"> exempla</w:t>
      </w:r>
      <w:r>
        <w:rPr>
          <w:rFonts w:ascii="Arial" w:hAnsi="Arial" w:cs="Arial"/>
        </w:rPr>
        <w:t>ar</w:t>
      </w:r>
      <w:r w:rsidRPr="004B3AE4">
        <w:rPr>
          <w:rFonts w:ascii="Arial" w:hAnsi="Arial" w:cs="Arial"/>
        </w:rPr>
        <w:t xml:space="preserve"> in te sturen. Alle verdere informatie en de nodige documenten zijn terug te vinden via de website van het beleidsdomein Onderwijs en Vorming: </w:t>
      </w:r>
      <w:hyperlink r:id="rId17" w:history="1">
        <w:r w:rsidRPr="004B3AE4">
          <w:rPr>
            <w:rStyle w:val="Hyperlink"/>
            <w:rFonts w:ascii="Arial" w:hAnsi="Arial" w:cs="Arial"/>
          </w:rPr>
          <w:t>http://www.ond.vlaanderen.be/obpwo</w:t>
        </w:r>
      </w:hyperlink>
      <w:r w:rsidRPr="004B3AE4">
        <w:rPr>
          <w:rFonts w:ascii="Arial" w:hAnsi="Arial" w:cs="Arial"/>
        </w:rPr>
        <w:t xml:space="preserve">. </w:t>
      </w:r>
    </w:p>
    <w:sectPr w:rsidR="000A64E8" w:rsidSect="000A64E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F0D7D" w14:textId="77777777" w:rsidR="0087232B" w:rsidRDefault="0087232B" w:rsidP="00AD5F09">
      <w:pPr>
        <w:spacing w:after="0" w:line="240" w:lineRule="auto"/>
      </w:pPr>
      <w:r>
        <w:separator/>
      </w:r>
    </w:p>
  </w:endnote>
  <w:endnote w:type="continuationSeparator" w:id="0">
    <w:p w14:paraId="6ECF0EC1" w14:textId="77777777" w:rsidR="0087232B" w:rsidRDefault="0087232B" w:rsidP="00A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255"/>
      <w:docPartObj>
        <w:docPartGallery w:val="Page Numbers (Bottom of Page)"/>
        <w:docPartUnique/>
      </w:docPartObj>
    </w:sdtPr>
    <w:sdtEndPr/>
    <w:sdtContent>
      <w:p w14:paraId="45B8B1AA" w14:textId="21E540AD" w:rsidR="001759F4" w:rsidRDefault="001759F4">
        <w:pPr>
          <w:pStyle w:val="Voettekst"/>
          <w:jc w:val="right"/>
        </w:pPr>
        <w:r>
          <w:fldChar w:fldCharType="begin"/>
        </w:r>
        <w:r>
          <w:instrText xml:space="preserve"> PAGE   \* MERGEFORMAT </w:instrText>
        </w:r>
        <w:r>
          <w:fldChar w:fldCharType="separate"/>
        </w:r>
        <w:r w:rsidR="00195C17">
          <w:rPr>
            <w:noProof/>
          </w:rPr>
          <w:t>1</w:t>
        </w:r>
        <w:r>
          <w:rPr>
            <w:noProof/>
          </w:rPr>
          <w:fldChar w:fldCharType="end"/>
        </w:r>
      </w:p>
    </w:sdtContent>
  </w:sdt>
  <w:p w14:paraId="5984986E" w14:textId="77777777" w:rsidR="001759F4" w:rsidRDefault="001759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70D2" w14:textId="77777777" w:rsidR="0087232B" w:rsidRDefault="0087232B" w:rsidP="00AD5F09">
      <w:pPr>
        <w:spacing w:after="0" w:line="240" w:lineRule="auto"/>
      </w:pPr>
      <w:r>
        <w:separator/>
      </w:r>
    </w:p>
  </w:footnote>
  <w:footnote w:type="continuationSeparator" w:id="0">
    <w:p w14:paraId="375C3F87" w14:textId="77777777" w:rsidR="0087232B" w:rsidRDefault="0087232B" w:rsidP="00AD5F09">
      <w:pPr>
        <w:spacing w:after="0" w:line="240" w:lineRule="auto"/>
      </w:pPr>
      <w:r>
        <w:continuationSeparator/>
      </w:r>
    </w:p>
  </w:footnote>
  <w:footnote w:id="1">
    <w:p w14:paraId="0251A665" w14:textId="341FBC9D" w:rsidR="005B3D6B" w:rsidRDefault="005B3D6B" w:rsidP="005B3D6B">
      <w:pPr>
        <w:pStyle w:val="Voetnoottekst"/>
        <w:jc w:val="both"/>
      </w:pPr>
      <w:r>
        <w:rPr>
          <w:rStyle w:val="Voetnootmarkering"/>
        </w:rPr>
        <w:footnoteRef/>
      </w:r>
      <w:r>
        <w:t xml:space="preserve"> </w:t>
      </w:r>
      <w:r w:rsidRPr="005B3D6B">
        <w:t>Voor het extern kwaliteitstoezicht organiseert de onderwijsinspectie een try out in samenwerking met toezichtshouders uit het beleidsdomein werk. Zij zullen evalueren hoe dit toezicht verloopt om hier gepaste conclusies uit te trekken; dit behoort dus niet tot de aanbesteding van dit onderzoek.</w:t>
      </w:r>
    </w:p>
  </w:footnote>
  <w:footnote w:id="2">
    <w:p w14:paraId="4C72C769" w14:textId="014AF3DA" w:rsidR="00996727" w:rsidRPr="0096714A" w:rsidRDefault="00996727" w:rsidP="0096714A">
      <w:pPr>
        <w:spacing w:after="0" w:line="360" w:lineRule="auto"/>
        <w:jc w:val="both"/>
        <w:rPr>
          <w:rFonts w:ascii="Arial" w:hAnsi="Arial" w:cs="Arial"/>
          <w:sz w:val="20"/>
          <w:szCs w:val="20"/>
        </w:rPr>
      </w:pPr>
      <w:r>
        <w:rPr>
          <w:rStyle w:val="Voetnootmarkering"/>
        </w:rPr>
        <w:footnoteRef/>
      </w:r>
      <w:r>
        <w:t xml:space="preserve"> </w:t>
      </w:r>
      <w:r w:rsidRPr="0096714A">
        <w:rPr>
          <w:rFonts w:ascii="Arial" w:hAnsi="Arial" w:cs="Arial"/>
          <w:sz w:val="20"/>
          <w:szCs w:val="20"/>
        </w:rPr>
        <w:t xml:space="preserve">Het decreet op de proeftuinen legt vast dat voor elk proefproject een expertenpanel opgestart moet worden dat het tijdelijke project evalueert. In het kader van ‘Schoolbank op de werkplek’ werd in het BVR reeds aangegeven dat vertegenwoordigers van departementen (werk en onderwijs), agentschappen, koepels, netten, werknemers- en werkgeversorganisaties en experten </w:t>
      </w:r>
      <w:r w:rsidR="0096714A" w:rsidRPr="0096714A">
        <w:rPr>
          <w:rFonts w:ascii="Arial" w:hAnsi="Arial" w:cs="Arial"/>
          <w:sz w:val="20"/>
          <w:szCs w:val="20"/>
        </w:rPr>
        <w:t>hier deel van uitmaken</w:t>
      </w:r>
      <w:r w:rsidRPr="0096714A">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B73"/>
    <w:multiLevelType w:val="hybridMultilevel"/>
    <w:tmpl w:val="71AE7FCC"/>
    <w:lvl w:ilvl="0" w:tplc="04130011">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0C18"/>
    <w:multiLevelType w:val="hybridMultilevel"/>
    <w:tmpl w:val="4F28FF66"/>
    <w:lvl w:ilvl="0" w:tplc="0DA8297E">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0542419"/>
    <w:multiLevelType w:val="hybridMultilevel"/>
    <w:tmpl w:val="32763EE2"/>
    <w:lvl w:ilvl="0" w:tplc="B2C47FEE">
      <w:numFmt w:val="bullet"/>
      <w:lvlText w:val="•"/>
      <w:lvlJc w:val="left"/>
      <w:pPr>
        <w:ind w:left="1068" w:hanging="708"/>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0B6FCF"/>
    <w:multiLevelType w:val="hybridMultilevel"/>
    <w:tmpl w:val="30D82206"/>
    <w:lvl w:ilvl="0" w:tplc="B2C47FEE">
      <w:numFmt w:val="bullet"/>
      <w:lvlText w:val="•"/>
      <w:lvlJc w:val="left"/>
      <w:pPr>
        <w:ind w:left="1428" w:hanging="708"/>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E492B6D"/>
    <w:multiLevelType w:val="hybridMultilevel"/>
    <w:tmpl w:val="70F62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777D3C"/>
    <w:multiLevelType w:val="hybridMultilevel"/>
    <w:tmpl w:val="E39A08D6"/>
    <w:lvl w:ilvl="0" w:tplc="4886B53A">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0E1312"/>
    <w:multiLevelType w:val="hybridMultilevel"/>
    <w:tmpl w:val="8AD23108"/>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6EDD5C49"/>
    <w:multiLevelType w:val="hybridMultilevel"/>
    <w:tmpl w:val="1FCC4A94"/>
    <w:lvl w:ilvl="0" w:tplc="AD38EF1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2EB6194"/>
    <w:multiLevelType w:val="hybridMultilevel"/>
    <w:tmpl w:val="08504886"/>
    <w:lvl w:ilvl="0" w:tplc="E32234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4"/>
  </w:num>
  <w:num w:numId="6">
    <w:abstractNumId w:val="2"/>
  </w:num>
  <w:num w:numId="7">
    <w:abstractNumId w:val="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A"/>
    <w:rsid w:val="000018F2"/>
    <w:rsid w:val="00026FAC"/>
    <w:rsid w:val="00065F8D"/>
    <w:rsid w:val="000946B7"/>
    <w:rsid w:val="00096DB2"/>
    <w:rsid w:val="000A12A8"/>
    <w:rsid w:val="000A5674"/>
    <w:rsid w:val="000A64E8"/>
    <w:rsid w:val="000C6E5A"/>
    <w:rsid w:val="00111A03"/>
    <w:rsid w:val="00116852"/>
    <w:rsid w:val="00154F9D"/>
    <w:rsid w:val="001759F4"/>
    <w:rsid w:val="0019431B"/>
    <w:rsid w:val="00195C17"/>
    <w:rsid w:val="001C1F94"/>
    <w:rsid w:val="001D4934"/>
    <w:rsid w:val="002144D1"/>
    <w:rsid w:val="00222F0D"/>
    <w:rsid w:val="002426F2"/>
    <w:rsid w:val="00251078"/>
    <w:rsid w:val="00271481"/>
    <w:rsid w:val="00272C59"/>
    <w:rsid w:val="0027474A"/>
    <w:rsid w:val="0027592C"/>
    <w:rsid w:val="002759C4"/>
    <w:rsid w:val="002858F9"/>
    <w:rsid w:val="002A3BFD"/>
    <w:rsid w:val="002B6E98"/>
    <w:rsid w:val="002C496C"/>
    <w:rsid w:val="002E078B"/>
    <w:rsid w:val="002E55AA"/>
    <w:rsid w:val="002F7383"/>
    <w:rsid w:val="00305A93"/>
    <w:rsid w:val="0031166D"/>
    <w:rsid w:val="00316350"/>
    <w:rsid w:val="00316A09"/>
    <w:rsid w:val="00327B0A"/>
    <w:rsid w:val="00343ACE"/>
    <w:rsid w:val="00375978"/>
    <w:rsid w:val="00380D2C"/>
    <w:rsid w:val="003856A2"/>
    <w:rsid w:val="003A6BAF"/>
    <w:rsid w:val="003C5124"/>
    <w:rsid w:val="00401741"/>
    <w:rsid w:val="00414A3D"/>
    <w:rsid w:val="00416E6B"/>
    <w:rsid w:val="00455297"/>
    <w:rsid w:val="00455C09"/>
    <w:rsid w:val="00465BA9"/>
    <w:rsid w:val="004A2983"/>
    <w:rsid w:val="004A40B6"/>
    <w:rsid w:val="004B7355"/>
    <w:rsid w:val="004C747F"/>
    <w:rsid w:val="004E6594"/>
    <w:rsid w:val="004E7105"/>
    <w:rsid w:val="004F2AF2"/>
    <w:rsid w:val="005050D4"/>
    <w:rsid w:val="00517EA2"/>
    <w:rsid w:val="005418CC"/>
    <w:rsid w:val="0056413C"/>
    <w:rsid w:val="00567F03"/>
    <w:rsid w:val="0057085C"/>
    <w:rsid w:val="00577C55"/>
    <w:rsid w:val="00594B5F"/>
    <w:rsid w:val="005B2BDB"/>
    <w:rsid w:val="005B3D6B"/>
    <w:rsid w:val="005D17B1"/>
    <w:rsid w:val="005D49E1"/>
    <w:rsid w:val="005D4D59"/>
    <w:rsid w:val="005E3C7F"/>
    <w:rsid w:val="005E5549"/>
    <w:rsid w:val="0060563B"/>
    <w:rsid w:val="00622434"/>
    <w:rsid w:val="00622D9F"/>
    <w:rsid w:val="006251C4"/>
    <w:rsid w:val="00632D36"/>
    <w:rsid w:val="0064053F"/>
    <w:rsid w:val="00644797"/>
    <w:rsid w:val="00654E97"/>
    <w:rsid w:val="00662997"/>
    <w:rsid w:val="0067332B"/>
    <w:rsid w:val="006967E1"/>
    <w:rsid w:val="006C5BF5"/>
    <w:rsid w:val="006D4F85"/>
    <w:rsid w:val="006D621F"/>
    <w:rsid w:val="006E31C8"/>
    <w:rsid w:val="006F1AD1"/>
    <w:rsid w:val="007019B5"/>
    <w:rsid w:val="007034CA"/>
    <w:rsid w:val="007309F4"/>
    <w:rsid w:val="00750D9D"/>
    <w:rsid w:val="00767FF6"/>
    <w:rsid w:val="00770EB1"/>
    <w:rsid w:val="00780AE2"/>
    <w:rsid w:val="007C3921"/>
    <w:rsid w:val="007D567F"/>
    <w:rsid w:val="007F7BB5"/>
    <w:rsid w:val="00806198"/>
    <w:rsid w:val="00842C57"/>
    <w:rsid w:val="008549B7"/>
    <w:rsid w:val="0087232B"/>
    <w:rsid w:val="0087478C"/>
    <w:rsid w:val="00876C4D"/>
    <w:rsid w:val="00890EB5"/>
    <w:rsid w:val="008B538C"/>
    <w:rsid w:val="008F4981"/>
    <w:rsid w:val="008F64F1"/>
    <w:rsid w:val="008F7D27"/>
    <w:rsid w:val="00913F40"/>
    <w:rsid w:val="0092661C"/>
    <w:rsid w:val="00930768"/>
    <w:rsid w:val="00934BAA"/>
    <w:rsid w:val="00960B90"/>
    <w:rsid w:val="0096714A"/>
    <w:rsid w:val="00996727"/>
    <w:rsid w:val="009A0CD3"/>
    <w:rsid w:val="009A1836"/>
    <w:rsid w:val="009A4C6B"/>
    <w:rsid w:val="009E4322"/>
    <w:rsid w:val="009E5A56"/>
    <w:rsid w:val="009F5B56"/>
    <w:rsid w:val="00A054E8"/>
    <w:rsid w:val="00A105E3"/>
    <w:rsid w:val="00A13B10"/>
    <w:rsid w:val="00A50987"/>
    <w:rsid w:val="00A54185"/>
    <w:rsid w:val="00A61F7B"/>
    <w:rsid w:val="00A8672F"/>
    <w:rsid w:val="00AA0A46"/>
    <w:rsid w:val="00AB2274"/>
    <w:rsid w:val="00AC0DB5"/>
    <w:rsid w:val="00AD5F09"/>
    <w:rsid w:val="00B1534F"/>
    <w:rsid w:val="00B21613"/>
    <w:rsid w:val="00B23970"/>
    <w:rsid w:val="00B353A5"/>
    <w:rsid w:val="00B51EA8"/>
    <w:rsid w:val="00B61D54"/>
    <w:rsid w:val="00B74BE1"/>
    <w:rsid w:val="00B86E86"/>
    <w:rsid w:val="00B906C1"/>
    <w:rsid w:val="00BC6F6E"/>
    <w:rsid w:val="00BE4370"/>
    <w:rsid w:val="00C3162D"/>
    <w:rsid w:val="00C70400"/>
    <w:rsid w:val="00C9049C"/>
    <w:rsid w:val="00C96067"/>
    <w:rsid w:val="00C97966"/>
    <w:rsid w:val="00CD39DA"/>
    <w:rsid w:val="00CF2282"/>
    <w:rsid w:val="00CF7563"/>
    <w:rsid w:val="00D22505"/>
    <w:rsid w:val="00D556B4"/>
    <w:rsid w:val="00D64620"/>
    <w:rsid w:val="00D72E45"/>
    <w:rsid w:val="00D8667C"/>
    <w:rsid w:val="00DB0513"/>
    <w:rsid w:val="00DE73A2"/>
    <w:rsid w:val="00DF2CBC"/>
    <w:rsid w:val="00E1702A"/>
    <w:rsid w:val="00E70323"/>
    <w:rsid w:val="00E72974"/>
    <w:rsid w:val="00EB2568"/>
    <w:rsid w:val="00EB307A"/>
    <w:rsid w:val="00EF1D75"/>
    <w:rsid w:val="00F21726"/>
    <w:rsid w:val="00F60F6A"/>
    <w:rsid w:val="00F6213A"/>
    <w:rsid w:val="00F67537"/>
    <w:rsid w:val="00F748B3"/>
    <w:rsid w:val="00F91006"/>
    <w:rsid w:val="00FB747D"/>
    <w:rsid w:val="00FC45B0"/>
    <w:rsid w:val="00FE18E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4762"/>
  <w15:docId w15:val="{34BA12D9-8EC0-4C47-BE2E-AA334854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7474A"/>
    <w:pPr>
      <w:ind w:left="720"/>
      <w:contextualSpacing/>
    </w:pPr>
  </w:style>
  <w:style w:type="character" w:styleId="Hyperlink">
    <w:name w:val="Hyperlink"/>
    <w:basedOn w:val="Standaardalinea-lettertype"/>
    <w:uiPriority w:val="99"/>
    <w:unhideWhenUsed/>
    <w:rsid w:val="0027474A"/>
    <w:rPr>
      <w:color w:val="0000FF" w:themeColor="hyperlink"/>
      <w:u w:val="single"/>
    </w:rPr>
  </w:style>
  <w:style w:type="paragraph" w:styleId="Voettekst">
    <w:name w:val="footer"/>
    <w:basedOn w:val="Standaard"/>
    <w:link w:val="VoettekstChar"/>
    <w:uiPriority w:val="99"/>
    <w:unhideWhenUsed/>
    <w:rsid w:val="002747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74A"/>
  </w:style>
  <w:style w:type="paragraph" w:styleId="Voetnoottekst">
    <w:name w:val="footnote text"/>
    <w:basedOn w:val="Standaard"/>
    <w:link w:val="VoetnoottekstChar"/>
    <w:uiPriority w:val="99"/>
    <w:semiHidden/>
    <w:unhideWhenUsed/>
    <w:rsid w:val="00AD5F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F09"/>
    <w:rPr>
      <w:sz w:val="20"/>
      <w:szCs w:val="20"/>
    </w:rPr>
  </w:style>
  <w:style w:type="character" w:styleId="Voetnootmarkering">
    <w:name w:val="footnote reference"/>
    <w:basedOn w:val="Standaardalinea-lettertype"/>
    <w:uiPriority w:val="99"/>
    <w:semiHidden/>
    <w:unhideWhenUsed/>
    <w:rsid w:val="00AD5F09"/>
    <w:rPr>
      <w:vertAlign w:val="superscript"/>
    </w:rPr>
  </w:style>
  <w:style w:type="paragraph" w:styleId="Titel">
    <w:name w:val="Title"/>
    <w:basedOn w:val="Standaard"/>
    <w:next w:val="Standaard"/>
    <w:link w:val="TitelChar"/>
    <w:uiPriority w:val="10"/>
    <w:qFormat/>
    <w:rsid w:val="00AD5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5F09"/>
    <w:rPr>
      <w:rFonts w:asciiTheme="majorHAnsi" w:eastAsiaTheme="majorEastAsia" w:hAnsiTheme="majorHAnsi" w:cstheme="majorBidi"/>
      <w:color w:val="17365D" w:themeColor="text2" w:themeShade="BF"/>
      <w:spacing w:val="5"/>
      <w:kern w:val="28"/>
      <w:sz w:val="52"/>
      <w:szCs w:val="52"/>
    </w:rPr>
  </w:style>
  <w:style w:type="paragraph" w:customStyle="1" w:styleId="CharChar">
    <w:name w:val="Char Char"/>
    <w:basedOn w:val="Standaard"/>
    <w:rsid w:val="0064053F"/>
    <w:pPr>
      <w:keepLines/>
      <w:pBdr>
        <w:top w:val="single" w:sz="4" w:space="1" w:color="auto"/>
      </w:pBdr>
      <w:spacing w:before="480" w:after="0" w:line="240" w:lineRule="auto"/>
      <w:jc w:val="both"/>
    </w:pPr>
    <w:rPr>
      <w:rFonts w:ascii="Times New Roman" w:eastAsia="Times New Roman" w:hAnsi="Times New Roman" w:cs="Times New Roman"/>
      <w:i/>
      <w:iCs/>
      <w:snapToGrid w:val="0"/>
      <w:sz w:val="24"/>
      <w:szCs w:val="24"/>
      <w:lang w:val="fr-FR" w:eastAsia="en-GB"/>
    </w:rPr>
  </w:style>
  <w:style w:type="character" w:styleId="Verwijzingopmerking">
    <w:name w:val="annotation reference"/>
    <w:rsid w:val="0064053F"/>
    <w:rPr>
      <w:sz w:val="16"/>
      <w:szCs w:val="16"/>
    </w:rPr>
  </w:style>
  <w:style w:type="paragraph" w:styleId="Tekstopmerking">
    <w:name w:val="annotation text"/>
    <w:basedOn w:val="Standaard"/>
    <w:link w:val="TekstopmerkingChar"/>
    <w:rsid w:val="0064053F"/>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64053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6405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53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7085C"/>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57085C"/>
    <w:rPr>
      <w:rFonts w:ascii="Times New Roman" w:eastAsia="Times New Roman" w:hAnsi="Times New Roman" w:cs="Times New Roman"/>
      <w:b/>
      <w:bCs/>
      <w:sz w:val="20"/>
      <w:szCs w:val="20"/>
      <w:lang w:val="nl-NL" w:eastAsia="nl-NL"/>
    </w:rPr>
  </w:style>
  <w:style w:type="character" w:styleId="GevolgdeHyperlink">
    <w:name w:val="FollowedHyperlink"/>
    <w:basedOn w:val="Standaardalinea-lettertype"/>
    <w:uiPriority w:val="99"/>
    <w:semiHidden/>
    <w:unhideWhenUsed/>
    <w:rsid w:val="00CF7563"/>
    <w:rPr>
      <w:color w:val="800080" w:themeColor="followedHyperlink"/>
      <w:u w:val="single"/>
    </w:rPr>
  </w:style>
  <w:style w:type="character" w:customStyle="1" w:styleId="LijstalineaChar">
    <w:name w:val="Lijstalinea Char"/>
    <w:basedOn w:val="Standaardalinea-lettertype"/>
    <w:link w:val="Lijstalinea"/>
    <w:uiPriority w:val="34"/>
    <w:locked/>
    <w:rsid w:val="009E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6362">
      <w:bodyDiv w:val="1"/>
      <w:marLeft w:val="0"/>
      <w:marRight w:val="0"/>
      <w:marTop w:val="0"/>
      <w:marBottom w:val="0"/>
      <w:divBdr>
        <w:top w:val="none" w:sz="0" w:space="0" w:color="auto"/>
        <w:left w:val="none" w:sz="0" w:space="0" w:color="auto"/>
        <w:bottom w:val="none" w:sz="0" w:space="0" w:color="auto"/>
        <w:right w:val="none" w:sz="0" w:space="0" w:color="auto"/>
      </w:divBdr>
    </w:div>
    <w:div w:id="595796719">
      <w:bodyDiv w:val="1"/>
      <w:marLeft w:val="0"/>
      <w:marRight w:val="0"/>
      <w:marTop w:val="0"/>
      <w:marBottom w:val="0"/>
      <w:divBdr>
        <w:top w:val="none" w:sz="0" w:space="0" w:color="auto"/>
        <w:left w:val="none" w:sz="0" w:space="0" w:color="auto"/>
        <w:bottom w:val="none" w:sz="0" w:space="0" w:color="auto"/>
        <w:right w:val="none" w:sz="0" w:space="0" w:color="auto"/>
      </w:divBdr>
    </w:div>
    <w:div w:id="945118268">
      <w:bodyDiv w:val="1"/>
      <w:marLeft w:val="0"/>
      <w:marRight w:val="0"/>
      <w:marTop w:val="0"/>
      <w:marBottom w:val="0"/>
      <w:divBdr>
        <w:top w:val="none" w:sz="0" w:space="0" w:color="auto"/>
        <w:left w:val="none" w:sz="0" w:space="0" w:color="auto"/>
        <w:bottom w:val="none" w:sz="0" w:space="0" w:color="auto"/>
        <w:right w:val="none" w:sz="0" w:space="0" w:color="auto"/>
      </w:divBdr>
    </w:div>
    <w:div w:id="19461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ta-onderwijs.vlaanderen.be/edulex/document.aspx?docid=1374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yntravlaanderen.be/sites/default/files/uploads/Duaal-leren/conceptnota-bis_duaal_leren_-_een_volwaardige_kwalificerende_leerweg_20150625_def_versie.pdf" TargetMode="External"/><Relationship Id="rId17" Type="http://schemas.openxmlformats.org/officeDocument/2006/relationships/hyperlink" Target="http://www.ond.vlaanderen.be/obpwo" TargetMode="External"/><Relationship Id="rId2" Type="http://schemas.openxmlformats.org/officeDocument/2006/relationships/customXml" Target="../customXml/item2.xml"/><Relationship Id="rId16" Type="http://schemas.openxmlformats.org/officeDocument/2006/relationships/hyperlink" Target="mailto:katrijn.ballet@ond.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vy.vogeleer@ond.vlaand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onderwijs.vlaanderen.be/edulex/document.aspx?docid=1495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32CF9C8AEBE42AAED165E57B2F042" ma:contentTypeVersion="0" ma:contentTypeDescription="Een nieuw document maken." ma:contentTypeScope="" ma:versionID="e11c2573251da4341ee0fb4dd6bbda96">
  <xsd:schema xmlns:xsd="http://www.w3.org/2001/XMLSchema" xmlns:xs="http://www.w3.org/2001/XMLSchema" xmlns:p="http://schemas.microsoft.com/office/2006/metadata/properties" xmlns:ns2="3e81d3aa-040e-4d2c-a192-6ac8f2aa8933" targetNamespace="http://schemas.microsoft.com/office/2006/metadata/properties" ma:root="true" ma:fieldsID="21d4e53abc8c7cb1f13f32db68ff2273" ns2:_="">
    <xsd:import namespace="3e81d3aa-040e-4d2c-a192-6ac8f2aa89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1d3aa-040e-4d2c-a192-6ac8f2aa893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81d3aa-040e-4d2c-a192-6ac8f2aa8933">ONDERWIJS-2628-373</_dlc_DocId>
    <_dlc_DocIdUrl xmlns="3e81d3aa-040e-4d2c-a192-6ac8f2aa8933">
      <Url>https://team10.vonet.be/ov/onderwijsenvorming/redactie/_layouts/DocIdRedir.aspx?ID=ONDERWIJS-2628-373</Url>
      <Description>ONDERWIJS-2628-373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7BE4-E3AC-4838-98C6-3D563A9E8E5A}"/>
</file>

<file path=customXml/itemProps2.xml><?xml version="1.0" encoding="utf-8"?>
<ds:datastoreItem xmlns:ds="http://schemas.openxmlformats.org/officeDocument/2006/customXml" ds:itemID="{6B9B1DF8-693F-427F-B098-4CD75BFA3B09}"/>
</file>

<file path=customXml/itemProps3.xml><?xml version="1.0" encoding="utf-8"?>
<ds:datastoreItem xmlns:ds="http://schemas.openxmlformats.org/officeDocument/2006/customXml" ds:itemID="{89E6053A-9D43-452F-B37F-F8C2589D4DAA}"/>
</file>

<file path=customXml/itemProps4.xml><?xml version="1.0" encoding="utf-8"?>
<ds:datastoreItem xmlns:ds="http://schemas.openxmlformats.org/officeDocument/2006/customXml" ds:itemID="{3BE3DCFD-B69A-4E59-918E-A8F8848B3DA6}"/>
</file>

<file path=customXml/itemProps5.xml><?xml version="1.0" encoding="utf-8"?>
<ds:datastoreItem xmlns:ds="http://schemas.openxmlformats.org/officeDocument/2006/customXml" ds:itemID="{7F79C36C-75B0-417B-89CC-F21D86DB8B49}"/>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11778</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Van Damme-Soetheer, Kristel</cp:lastModifiedBy>
  <cp:revision>2</cp:revision>
  <dcterms:created xsi:type="dcterms:W3CDTF">2016-10-21T08:47:00Z</dcterms:created>
  <dcterms:modified xsi:type="dcterms:W3CDTF">2016-10-21T08:47:00Z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0x01010004432CF9C8AEBE42AAED165E57B2F042</vt:lpwstr>
  </property>
  <property fmtid="{D5CDD505-2E9C-101B-9397-08002B2CF9AE}" pid="3" name="_dlc_DocIdItemGuid">
    <vt:lpwstr>95a5bcff-83b9-4187-a148-c792f4a06540</vt:lpwstr>
  </property>
</Properties>
</file>