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AEB4" w14:textId="77777777" w:rsidR="009E7E77" w:rsidRDefault="009E7E77" w:rsidP="00F145B3">
      <w:pPr>
        <w:spacing w:line="260" w:lineRule="atLeast"/>
        <w:jc w:val="both"/>
        <w:rPr>
          <w:rFonts w:asciiTheme="minorHAnsi" w:hAnsiTheme="minorHAnsi" w:cstheme="minorHAnsi"/>
          <w:b/>
          <w:bCs/>
          <w:sz w:val="40"/>
          <w:szCs w:val="40"/>
          <w:lang w:eastAsia="nl-BE"/>
        </w:rPr>
      </w:pPr>
    </w:p>
    <w:p w14:paraId="7C86FD20" w14:textId="61A9B892" w:rsidR="009E7E77" w:rsidRDefault="009E7E77" w:rsidP="009E7E77">
      <w:pPr>
        <w:spacing w:line="260" w:lineRule="atLeast"/>
        <w:jc w:val="center"/>
        <w:rPr>
          <w:rFonts w:asciiTheme="minorHAnsi" w:hAnsiTheme="minorHAnsi" w:cstheme="minorHAnsi"/>
          <w:b/>
          <w:bCs/>
          <w:sz w:val="40"/>
          <w:szCs w:val="40"/>
          <w:lang w:eastAsia="nl-BE"/>
        </w:rPr>
      </w:pPr>
      <w:r w:rsidRPr="009E7E77">
        <w:rPr>
          <w:rFonts w:asciiTheme="minorHAnsi" w:hAnsiTheme="minorHAnsi" w:cstheme="minorHAnsi"/>
          <w:b/>
          <w:bCs/>
          <w:noProof/>
          <w:sz w:val="40"/>
          <w:szCs w:val="40"/>
          <w:lang w:eastAsia="nl-BE"/>
        </w:rPr>
        <w:drawing>
          <wp:inline distT="0" distB="0" distL="0" distR="0" wp14:anchorId="534A661D" wp14:editId="5C5EF68C">
            <wp:extent cx="2171700" cy="8128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812800"/>
                    </a:xfrm>
                    <a:prstGeom prst="rect">
                      <a:avLst/>
                    </a:prstGeom>
                    <a:noFill/>
                    <a:ln>
                      <a:noFill/>
                    </a:ln>
                  </pic:spPr>
                </pic:pic>
              </a:graphicData>
            </a:graphic>
          </wp:inline>
        </w:drawing>
      </w:r>
    </w:p>
    <w:p w14:paraId="471AB44C" w14:textId="77777777" w:rsidR="009E7E77" w:rsidRDefault="009E7E77" w:rsidP="009E7E77">
      <w:pPr>
        <w:spacing w:line="260" w:lineRule="atLeast"/>
        <w:jc w:val="center"/>
        <w:rPr>
          <w:rFonts w:asciiTheme="minorHAnsi" w:hAnsiTheme="minorHAnsi" w:cstheme="minorHAnsi"/>
          <w:b/>
          <w:bCs/>
          <w:sz w:val="40"/>
          <w:szCs w:val="40"/>
          <w:lang w:eastAsia="nl-BE"/>
        </w:rPr>
      </w:pPr>
    </w:p>
    <w:p w14:paraId="53AF933A" w14:textId="274AEF28" w:rsidR="00AE1A92" w:rsidRDefault="00BC3E43" w:rsidP="00F145B3">
      <w:pPr>
        <w:spacing w:line="260" w:lineRule="atLeast"/>
        <w:jc w:val="both"/>
        <w:rPr>
          <w:rFonts w:asciiTheme="minorHAnsi" w:hAnsiTheme="minorHAnsi" w:cstheme="minorHAnsi"/>
          <w:b/>
          <w:bCs/>
          <w:sz w:val="40"/>
          <w:szCs w:val="40"/>
          <w:lang w:eastAsia="nl-BE"/>
        </w:rPr>
      </w:pPr>
      <w:r>
        <w:rPr>
          <w:rFonts w:asciiTheme="minorHAnsi" w:hAnsiTheme="minorHAnsi" w:cstheme="minorHAnsi"/>
          <w:b/>
          <w:bCs/>
          <w:sz w:val="40"/>
          <w:szCs w:val="40"/>
          <w:lang w:eastAsia="nl-BE"/>
        </w:rPr>
        <w:t>Aanbevelingen voor het s</w:t>
      </w:r>
      <w:r w:rsidR="00AE1A92" w:rsidRPr="00BC3E43">
        <w:rPr>
          <w:rFonts w:asciiTheme="minorHAnsi" w:hAnsiTheme="minorHAnsi" w:cstheme="minorHAnsi"/>
          <w:b/>
          <w:bCs/>
          <w:sz w:val="40"/>
          <w:szCs w:val="40"/>
          <w:lang w:eastAsia="nl-BE"/>
        </w:rPr>
        <w:t xml:space="preserve">choonmaken en desinfecteren van scherm, toetsenbord, muis en buitenoppervlak van </w:t>
      </w:r>
      <w:r w:rsidR="000E5B8E">
        <w:rPr>
          <w:rFonts w:asciiTheme="minorHAnsi" w:hAnsiTheme="minorHAnsi" w:cstheme="minorHAnsi"/>
          <w:b/>
          <w:bCs/>
          <w:sz w:val="40"/>
          <w:szCs w:val="40"/>
          <w:lang w:eastAsia="nl-BE"/>
        </w:rPr>
        <w:t>digitale toestellen</w:t>
      </w:r>
      <w:r w:rsidR="004920BF">
        <w:rPr>
          <w:rFonts w:asciiTheme="minorHAnsi" w:hAnsiTheme="minorHAnsi" w:cstheme="minorHAnsi"/>
          <w:b/>
          <w:bCs/>
          <w:sz w:val="40"/>
          <w:szCs w:val="40"/>
          <w:lang w:eastAsia="nl-BE"/>
        </w:rPr>
        <w:t xml:space="preserve"> </w:t>
      </w:r>
      <w:r w:rsidR="00AE1A92" w:rsidRPr="00BC3E43">
        <w:rPr>
          <w:rFonts w:asciiTheme="minorHAnsi" w:hAnsiTheme="minorHAnsi" w:cstheme="minorHAnsi"/>
          <w:b/>
          <w:bCs/>
          <w:sz w:val="40"/>
          <w:szCs w:val="40"/>
          <w:lang w:eastAsia="nl-BE"/>
        </w:rPr>
        <w:t>op school</w:t>
      </w:r>
    </w:p>
    <w:p w14:paraId="7CEE9362" w14:textId="489675C1" w:rsidR="00541D23" w:rsidRDefault="00541D23" w:rsidP="00F145B3">
      <w:pPr>
        <w:spacing w:line="260" w:lineRule="atLeast"/>
        <w:jc w:val="both"/>
        <w:rPr>
          <w:rFonts w:asciiTheme="minorHAnsi" w:hAnsiTheme="minorHAnsi" w:cstheme="minorHAnsi"/>
          <w:b/>
          <w:bCs/>
          <w:sz w:val="40"/>
          <w:szCs w:val="40"/>
          <w:lang w:eastAsia="nl-BE"/>
        </w:rPr>
      </w:pPr>
    </w:p>
    <w:p w14:paraId="2517125F" w14:textId="77777777" w:rsidR="00AE1A92" w:rsidRPr="00541D23" w:rsidRDefault="00AE1A92" w:rsidP="00F145B3">
      <w:pPr>
        <w:spacing w:line="260" w:lineRule="atLeast"/>
        <w:jc w:val="both"/>
        <w:rPr>
          <w:rFonts w:asciiTheme="minorHAnsi" w:hAnsiTheme="minorHAnsi" w:cstheme="minorHAnsi"/>
          <w:sz w:val="28"/>
          <w:szCs w:val="28"/>
          <w:lang w:eastAsia="nl-BE"/>
        </w:rPr>
      </w:pPr>
    </w:p>
    <w:p w14:paraId="1A0B77BD" w14:textId="34E58B64" w:rsidR="00541D23" w:rsidRDefault="00DD01EE" w:rsidP="00F145B3">
      <w:pPr>
        <w:spacing w:line="260" w:lineRule="atLeast"/>
        <w:jc w:val="both"/>
        <w:rPr>
          <w:rFonts w:asciiTheme="minorHAnsi" w:hAnsiTheme="minorHAnsi" w:cstheme="minorHAnsi"/>
          <w:lang w:eastAsia="nl-BE"/>
        </w:rPr>
      </w:pPr>
      <w:r>
        <w:rPr>
          <w:rFonts w:asciiTheme="minorHAnsi" w:hAnsiTheme="minorHAnsi" w:cstheme="minorHAnsi"/>
          <w:lang w:eastAsia="nl-BE"/>
        </w:rPr>
        <w:t xml:space="preserve">Bij het gebruik van digitale toestellen is de aandacht voor de nodige hygiënemaatregelen erg belangrijk. </w:t>
      </w:r>
      <w:r w:rsidR="00541D23">
        <w:rPr>
          <w:rFonts w:asciiTheme="minorHAnsi" w:hAnsiTheme="minorHAnsi" w:cstheme="minorHAnsi"/>
          <w:lang w:eastAsia="nl-BE"/>
        </w:rPr>
        <w:t>Hierna sommen we</w:t>
      </w:r>
      <w:r w:rsidR="00BE6442">
        <w:rPr>
          <w:rFonts w:asciiTheme="minorHAnsi" w:hAnsiTheme="minorHAnsi" w:cstheme="minorHAnsi"/>
          <w:lang w:eastAsia="nl-BE"/>
        </w:rPr>
        <w:t xml:space="preserve"> de belangrijkste</w:t>
      </w:r>
      <w:r w:rsidR="00541D23">
        <w:rPr>
          <w:rFonts w:asciiTheme="minorHAnsi" w:hAnsiTheme="minorHAnsi" w:cstheme="minorHAnsi"/>
          <w:lang w:eastAsia="nl-BE"/>
        </w:rPr>
        <w:t xml:space="preserve"> tips en richtlijnen </w:t>
      </w:r>
      <w:r w:rsidR="00BE6442">
        <w:rPr>
          <w:rFonts w:asciiTheme="minorHAnsi" w:hAnsiTheme="minorHAnsi" w:cstheme="minorHAnsi"/>
          <w:lang w:eastAsia="nl-BE"/>
        </w:rPr>
        <w:t>op.</w:t>
      </w:r>
    </w:p>
    <w:p w14:paraId="422613FC" w14:textId="77777777" w:rsidR="00541D23" w:rsidRDefault="00541D23" w:rsidP="00F145B3">
      <w:pPr>
        <w:spacing w:line="260" w:lineRule="atLeast"/>
        <w:jc w:val="both"/>
        <w:rPr>
          <w:rFonts w:asciiTheme="minorHAnsi" w:hAnsiTheme="minorHAnsi" w:cstheme="minorHAnsi"/>
          <w:lang w:eastAsia="nl-BE"/>
        </w:rPr>
      </w:pPr>
    </w:p>
    <w:p w14:paraId="7A4B005F" w14:textId="77777777" w:rsidR="00442AF5" w:rsidRDefault="00442AF5" w:rsidP="00541D23">
      <w:pPr>
        <w:jc w:val="both"/>
        <w:rPr>
          <w:b/>
          <w:bCs/>
          <w:u w:val="single"/>
        </w:rPr>
      </w:pPr>
    </w:p>
    <w:p w14:paraId="3A6743B6" w14:textId="6BAF7626" w:rsidR="00442AF5" w:rsidRDefault="00C46412" w:rsidP="00442AF5">
      <w:pPr>
        <w:spacing w:line="260" w:lineRule="atLeast"/>
        <w:jc w:val="both"/>
        <w:rPr>
          <w:rFonts w:asciiTheme="minorHAnsi" w:hAnsiTheme="minorHAnsi" w:cstheme="minorHAnsi"/>
          <w:b/>
          <w:bCs/>
          <w:u w:val="single"/>
          <w:lang w:eastAsia="nl-BE"/>
        </w:rPr>
      </w:pPr>
      <w:r>
        <w:rPr>
          <w:rFonts w:asciiTheme="minorHAnsi" w:hAnsiTheme="minorHAnsi" w:cstheme="minorHAnsi"/>
          <w:b/>
          <w:bCs/>
          <w:u w:val="single"/>
          <w:lang w:eastAsia="nl-BE"/>
        </w:rPr>
        <w:t>1</w:t>
      </w:r>
      <w:r w:rsidR="00442AF5" w:rsidRPr="006B01AC">
        <w:rPr>
          <w:rFonts w:asciiTheme="minorHAnsi" w:hAnsiTheme="minorHAnsi" w:cstheme="minorHAnsi"/>
          <w:b/>
          <w:bCs/>
          <w:u w:val="single"/>
          <w:lang w:eastAsia="nl-BE"/>
        </w:rPr>
        <w:t>/ Schoonmaken</w:t>
      </w:r>
    </w:p>
    <w:p w14:paraId="269D73F6" w14:textId="77777777" w:rsidR="00442AF5" w:rsidRPr="006B01AC" w:rsidRDefault="00442AF5" w:rsidP="00442AF5">
      <w:pPr>
        <w:spacing w:line="260" w:lineRule="atLeast"/>
        <w:jc w:val="both"/>
        <w:rPr>
          <w:rFonts w:asciiTheme="minorHAnsi" w:hAnsiTheme="minorHAnsi" w:cstheme="minorHAnsi"/>
          <w:b/>
          <w:bCs/>
          <w:u w:val="single"/>
          <w:lang w:eastAsia="nl-BE"/>
        </w:rPr>
      </w:pPr>
    </w:p>
    <w:p w14:paraId="01766BDA" w14:textId="2F043208" w:rsidR="00442AF5" w:rsidRDefault="00F71DA7" w:rsidP="00442AF5">
      <w:pPr>
        <w:spacing w:line="260" w:lineRule="atLeast"/>
        <w:jc w:val="both"/>
      </w:pPr>
      <w:r>
        <w:t xml:space="preserve">Het is noodzakelijk om digitale toestellen en toebehoren regelmatig te reinigen. </w:t>
      </w:r>
    </w:p>
    <w:p w14:paraId="3714489D" w14:textId="77777777" w:rsidR="00442AF5" w:rsidRDefault="00442AF5" w:rsidP="00442AF5">
      <w:pPr>
        <w:spacing w:line="260" w:lineRule="atLeast"/>
        <w:jc w:val="both"/>
      </w:pPr>
    </w:p>
    <w:p w14:paraId="20326E47" w14:textId="77777777" w:rsidR="00442AF5" w:rsidRDefault="00442AF5" w:rsidP="00442AF5">
      <w:pPr>
        <w:pStyle w:val="Lijstalinea"/>
        <w:numPr>
          <w:ilvl w:val="0"/>
          <w:numId w:val="14"/>
        </w:numPr>
        <w:spacing w:line="260" w:lineRule="atLeast"/>
        <w:jc w:val="both"/>
      </w:pPr>
      <w:r w:rsidRPr="00B72322">
        <w:rPr>
          <w:b/>
          <w:bCs/>
        </w:rPr>
        <w:t>Tablets, smartphones, schermen en muizen</w:t>
      </w:r>
      <w:r>
        <w:t xml:space="preserve"> kan je relatief makkelijk schoonmaken met een poetsproduct, poetsdoekjes op basis van alcohol of zelfs met wegwerp brillendoekjes die een alcoholhoudend desinfecterend middel bevatten. Volg steeds </w:t>
      </w:r>
      <w:r w:rsidRPr="006B01AC">
        <w:t>de instructies van de producent van het schoonmaakmiddel</w:t>
      </w:r>
      <w:r>
        <w:t>.</w:t>
      </w:r>
      <w:r w:rsidRPr="00B72322">
        <w:t xml:space="preserve"> </w:t>
      </w:r>
      <w:r>
        <w:t>P</w:t>
      </w:r>
      <w:r w:rsidRPr="00B72322">
        <w:t>roducenten als Samsung en Apple</w:t>
      </w:r>
      <w:r>
        <w:t xml:space="preserve"> raden voor virussen zoals </w:t>
      </w:r>
      <w:r w:rsidRPr="000E5B8E">
        <w:t>SARS-CoV-2</w:t>
      </w:r>
      <w:r>
        <w:t xml:space="preserve"> eveneens </w:t>
      </w:r>
      <w:r w:rsidRPr="00B72322">
        <w:t xml:space="preserve">een 70% alcoholoplossing aan (ethanol of </w:t>
      </w:r>
      <w:proofErr w:type="spellStart"/>
      <w:r w:rsidRPr="00B72322">
        <w:t>isopropanol</w:t>
      </w:r>
      <w:proofErr w:type="spellEnd"/>
      <w:r w:rsidRPr="00B72322">
        <w:t>)</w:t>
      </w:r>
      <w:r>
        <w:t xml:space="preserve">. Let wel, dit is voor de schermen, niet voor hoezen. </w:t>
      </w:r>
    </w:p>
    <w:p w14:paraId="49BD646C" w14:textId="77777777" w:rsidR="00442AF5" w:rsidRDefault="00442AF5" w:rsidP="00442AF5">
      <w:pPr>
        <w:spacing w:line="260" w:lineRule="atLeast"/>
        <w:jc w:val="both"/>
      </w:pPr>
    </w:p>
    <w:p w14:paraId="01C259C8" w14:textId="77777777" w:rsidR="00442AF5" w:rsidRDefault="00442AF5" w:rsidP="00442AF5">
      <w:pPr>
        <w:pStyle w:val="Lijstalinea"/>
        <w:numPr>
          <w:ilvl w:val="0"/>
          <w:numId w:val="14"/>
        </w:numPr>
        <w:jc w:val="both"/>
      </w:pPr>
      <w:r w:rsidRPr="00B72322">
        <w:rPr>
          <w:b/>
          <w:bCs/>
        </w:rPr>
        <w:t>Toetsenborden</w:t>
      </w:r>
      <w:r>
        <w:t xml:space="preserve"> zijn moeilijker te onderhouden. </w:t>
      </w:r>
    </w:p>
    <w:p w14:paraId="17FAF944" w14:textId="77777777" w:rsidR="00442AF5" w:rsidRDefault="00442AF5" w:rsidP="00442AF5">
      <w:pPr>
        <w:pStyle w:val="Lijstalinea"/>
        <w:numPr>
          <w:ilvl w:val="0"/>
          <w:numId w:val="15"/>
        </w:numPr>
      </w:pPr>
      <w:r w:rsidRPr="00B60E85">
        <w:t>Ho</w:t>
      </w:r>
      <w:r>
        <w:t>u</w:t>
      </w:r>
      <w:r w:rsidRPr="00B60E85">
        <w:t xml:space="preserve"> het toetsenbord ondersteboven e</w:t>
      </w:r>
      <w:r>
        <w:t>n klop rustig op de onderkant zodat het vuil eruit valt, je kan eventueel ook een (kleine) stofzuiger of een spuitbus met perslucht gebruiken. Dit is effectief tegen stof, kruimels, en dergelijke maar niet tegen micro-organismen.</w:t>
      </w:r>
    </w:p>
    <w:p w14:paraId="1239749C" w14:textId="05A3B4A7" w:rsidR="00442AF5" w:rsidRPr="00787F6A" w:rsidRDefault="00442AF5" w:rsidP="00442AF5">
      <w:pPr>
        <w:pStyle w:val="Lijstalinea"/>
        <w:numPr>
          <w:ilvl w:val="0"/>
          <w:numId w:val="15"/>
        </w:numPr>
      </w:pPr>
      <w:r>
        <w:t>Reinig ook toetsenborden met een poetsdoek of een doekje d</w:t>
      </w:r>
      <w:r w:rsidR="006026DA">
        <w:t>at</w:t>
      </w:r>
      <w:r>
        <w:t xml:space="preserve"> je eerst met een poetsproduct besproei</w:t>
      </w:r>
      <w:r w:rsidR="004922C8">
        <w:t>t</w:t>
      </w:r>
      <w:r>
        <w:t xml:space="preserve"> (zie afbeelding). Sproei n</w:t>
      </w:r>
      <w:r w:rsidR="004254F3">
        <w:t>ooit</w:t>
      </w:r>
      <w:r>
        <w:t xml:space="preserve"> rechtsreeks met product op de toetsen om</w:t>
      </w:r>
      <w:r w:rsidR="005B4C29">
        <w:t xml:space="preserve"> </w:t>
      </w:r>
      <w:r w:rsidR="006E0FBA">
        <w:t>schade te vermijden</w:t>
      </w:r>
      <w:r>
        <w:t>.</w:t>
      </w:r>
      <w:r w:rsidRPr="00B72322">
        <w:t xml:space="preserve"> </w:t>
      </w:r>
    </w:p>
    <w:p w14:paraId="1D6D9026" w14:textId="77777777" w:rsidR="00442AF5" w:rsidRDefault="00442AF5" w:rsidP="00442AF5">
      <w:pPr>
        <w:pStyle w:val="Lijstalinea"/>
        <w:spacing w:line="260" w:lineRule="atLeast"/>
        <w:jc w:val="both"/>
      </w:pPr>
      <w:r w:rsidRPr="009E1963">
        <w:rPr>
          <w:noProof/>
        </w:rPr>
        <w:lastRenderedPageBreak/>
        <w:drawing>
          <wp:inline distT="0" distB="0" distL="0" distR="0" wp14:anchorId="6A755973" wp14:editId="32F593C1">
            <wp:extent cx="3784600" cy="2511386"/>
            <wp:effectExtent l="0" t="0" r="635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9095" cy="2514369"/>
                    </a:xfrm>
                    <a:prstGeom prst="rect">
                      <a:avLst/>
                    </a:prstGeom>
                    <a:noFill/>
                    <a:ln>
                      <a:noFill/>
                    </a:ln>
                  </pic:spPr>
                </pic:pic>
              </a:graphicData>
            </a:graphic>
          </wp:inline>
        </w:drawing>
      </w:r>
    </w:p>
    <w:p w14:paraId="0F3FB68F" w14:textId="6B091DB3" w:rsidR="00442AF5" w:rsidRDefault="00442AF5" w:rsidP="00442AF5">
      <w:pPr>
        <w:pStyle w:val="Lijstalinea"/>
      </w:pPr>
      <w:r>
        <w:t xml:space="preserve">Bron: Generieke gids </w:t>
      </w:r>
      <w:r w:rsidRPr="000E5B8E">
        <w:t>Veilig werken tijdens een epidemie of een pandemie</w:t>
      </w:r>
      <w:r w:rsidR="00C501FA">
        <w:t xml:space="preserve"> </w:t>
      </w:r>
      <w:hyperlink r:id="rId12" w:history="1">
        <w:r w:rsidR="001B6DBC" w:rsidRPr="00423AE5">
          <w:rPr>
            <w:rStyle w:val="Hyperlink"/>
          </w:rPr>
          <w:t>https://werk.belgie.be/sites/default/files/content/news/Generiekegids_light.pdf</w:t>
        </w:r>
      </w:hyperlink>
    </w:p>
    <w:p w14:paraId="1A4B3AA2" w14:textId="77777777" w:rsidR="00442AF5" w:rsidRDefault="00442AF5" w:rsidP="00442AF5">
      <w:pPr>
        <w:jc w:val="both"/>
        <w:rPr>
          <w:rFonts w:asciiTheme="minorHAnsi" w:hAnsiTheme="minorHAnsi" w:cstheme="minorHAnsi"/>
          <w:b/>
          <w:bCs/>
          <w:sz w:val="28"/>
          <w:szCs w:val="28"/>
          <w:u w:val="single"/>
        </w:rPr>
      </w:pPr>
    </w:p>
    <w:p w14:paraId="5315128C" w14:textId="77777777" w:rsidR="00442AF5" w:rsidRDefault="00442AF5" w:rsidP="00442AF5">
      <w:pPr>
        <w:pStyle w:val="Lijstalinea"/>
        <w:numPr>
          <w:ilvl w:val="0"/>
          <w:numId w:val="14"/>
        </w:numPr>
      </w:pPr>
      <w:r>
        <w:t>Maak ook de omgeving van de apparaten regelmatig schoon: bureaus, tafels, stoelen.</w:t>
      </w:r>
    </w:p>
    <w:p w14:paraId="6339C5D4" w14:textId="77777777" w:rsidR="00442AF5" w:rsidRDefault="00442AF5" w:rsidP="00541D23">
      <w:pPr>
        <w:jc w:val="both"/>
        <w:rPr>
          <w:b/>
          <w:bCs/>
          <w:u w:val="single"/>
        </w:rPr>
      </w:pPr>
    </w:p>
    <w:p w14:paraId="14C16388" w14:textId="055B1E73" w:rsidR="00541D23" w:rsidRDefault="00C46412" w:rsidP="00541D23">
      <w:pPr>
        <w:jc w:val="both"/>
        <w:rPr>
          <w:b/>
          <w:bCs/>
          <w:u w:val="single"/>
        </w:rPr>
      </w:pPr>
      <w:r>
        <w:rPr>
          <w:b/>
          <w:bCs/>
          <w:u w:val="single"/>
        </w:rPr>
        <w:t>2</w:t>
      </w:r>
      <w:r w:rsidR="00541D23" w:rsidRPr="006B01AC">
        <w:rPr>
          <w:b/>
          <w:bCs/>
          <w:u w:val="single"/>
        </w:rPr>
        <w:t xml:space="preserve">/ </w:t>
      </w:r>
      <w:r w:rsidR="00F641E7">
        <w:rPr>
          <w:b/>
          <w:bCs/>
          <w:u w:val="single"/>
        </w:rPr>
        <w:t>Extra aandacht bij gedeeld gebruik</w:t>
      </w:r>
    </w:p>
    <w:p w14:paraId="1C53DD31" w14:textId="77777777" w:rsidR="009E7E77" w:rsidRPr="006B01AC" w:rsidRDefault="009E7E77" w:rsidP="00541D23">
      <w:pPr>
        <w:jc w:val="both"/>
        <w:rPr>
          <w:b/>
          <w:bCs/>
          <w:u w:val="single"/>
        </w:rPr>
      </w:pPr>
    </w:p>
    <w:p w14:paraId="48CF3ED1" w14:textId="4C9F6375" w:rsidR="00541D23" w:rsidRDefault="0049631F" w:rsidP="00541D23">
      <w:pPr>
        <w:jc w:val="both"/>
      </w:pPr>
      <w:r>
        <w:t>Wees extra aandachtig</w:t>
      </w:r>
      <w:r w:rsidR="005764ED">
        <w:t xml:space="preserve"> voor </w:t>
      </w:r>
      <w:r w:rsidR="00A22AB1">
        <w:t xml:space="preserve">hygiënemaatregelen wanneer digitale toestellen en toebehoren </w:t>
      </w:r>
      <w:r w:rsidR="00932EDA">
        <w:t xml:space="preserve">door meerdere leerlingen worden gebruikt. </w:t>
      </w:r>
      <w:r w:rsidR="001C7001" w:rsidRPr="401755FB">
        <w:rPr>
          <w:rFonts w:asciiTheme="minorHAnsi" w:hAnsiTheme="minorHAnsi" w:cstheme="minorBidi"/>
          <w:lang w:eastAsia="nl-BE"/>
        </w:rPr>
        <w:t>Vraag leerlingen om zowel voor als na het gebruik de handen te wassen en eventueel te ontsmetten met alcoholgel</w:t>
      </w:r>
      <w:r w:rsidR="001C7001">
        <w:rPr>
          <w:rFonts w:asciiTheme="minorHAnsi" w:hAnsiTheme="minorHAnsi" w:cstheme="minorBidi"/>
          <w:lang w:eastAsia="nl-BE"/>
        </w:rPr>
        <w:t>.</w:t>
      </w:r>
      <w:r w:rsidR="001C7001">
        <w:t xml:space="preserve"> </w:t>
      </w:r>
      <w:r w:rsidR="00203915">
        <w:t>Als er voldoende apparaten aanwezig zijn</w:t>
      </w:r>
      <w:r w:rsidR="00B55D45">
        <w:t xml:space="preserve">, wijs deze dan toe. </w:t>
      </w:r>
      <w:r w:rsidR="00393838">
        <w:t>Is dat niet mogelijk</w:t>
      </w:r>
      <w:r w:rsidR="00E65A93">
        <w:t>, dan is reiniging voor en na gebruik nodig</w:t>
      </w:r>
      <w:r w:rsidR="00520A0F">
        <w:t xml:space="preserve">. Dit doe je best met een desinfecterend product. </w:t>
      </w:r>
    </w:p>
    <w:p w14:paraId="35A7DEF2" w14:textId="58596D4D" w:rsidR="00541D23" w:rsidRDefault="00541D23" w:rsidP="00F145B3">
      <w:pPr>
        <w:spacing w:line="260" w:lineRule="atLeast"/>
        <w:jc w:val="both"/>
        <w:rPr>
          <w:rFonts w:asciiTheme="minorHAnsi" w:hAnsiTheme="minorHAnsi" w:cstheme="minorHAnsi"/>
          <w:lang w:eastAsia="nl-BE"/>
        </w:rPr>
      </w:pPr>
    </w:p>
    <w:p w14:paraId="4FB4BE59" w14:textId="74D3F234" w:rsidR="00B72322" w:rsidRDefault="00C46412" w:rsidP="003060FF">
      <w:pPr>
        <w:jc w:val="both"/>
        <w:rPr>
          <w:rFonts w:asciiTheme="minorHAnsi" w:hAnsiTheme="minorHAnsi" w:cstheme="minorHAnsi"/>
          <w:b/>
          <w:bCs/>
          <w:u w:val="single"/>
        </w:rPr>
      </w:pPr>
      <w:r>
        <w:rPr>
          <w:rFonts w:asciiTheme="minorHAnsi" w:hAnsiTheme="minorHAnsi" w:cstheme="minorHAnsi"/>
          <w:b/>
          <w:bCs/>
          <w:u w:val="single"/>
        </w:rPr>
        <w:t>3</w:t>
      </w:r>
      <w:r w:rsidR="00B72322" w:rsidRPr="00B72322">
        <w:rPr>
          <w:rFonts w:asciiTheme="minorHAnsi" w:hAnsiTheme="minorHAnsi" w:cstheme="minorHAnsi"/>
          <w:b/>
          <w:bCs/>
          <w:u w:val="single"/>
        </w:rPr>
        <w:t>/</w:t>
      </w:r>
      <w:r w:rsidR="0027194D">
        <w:rPr>
          <w:rFonts w:asciiTheme="minorHAnsi" w:hAnsiTheme="minorHAnsi" w:cstheme="minorHAnsi"/>
          <w:b/>
          <w:bCs/>
          <w:u w:val="single"/>
        </w:rPr>
        <w:t xml:space="preserve"> Bijkomende</w:t>
      </w:r>
      <w:r w:rsidR="00B72322" w:rsidRPr="00B72322">
        <w:rPr>
          <w:rFonts w:asciiTheme="minorHAnsi" w:hAnsiTheme="minorHAnsi" w:cstheme="minorHAnsi"/>
          <w:b/>
          <w:bCs/>
          <w:u w:val="single"/>
        </w:rPr>
        <w:t xml:space="preserve"> </w:t>
      </w:r>
      <w:r w:rsidR="0027194D">
        <w:rPr>
          <w:rFonts w:asciiTheme="minorHAnsi" w:hAnsiTheme="minorHAnsi" w:cstheme="minorHAnsi"/>
          <w:b/>
          <w:bCs/>
          <w:u w:val="single"/>
        </w:rPr>
        <w:t>a</w:t>
      </w:r>
      <w:r w:rsidR="00B72322" w:rsidRPr="00B72322">
        <w:rPr>
          <w:rFonts w:asciiTheme="minorHAnsi" w:hAnsiTheme="minorHAnsi" w:cstheme="minorHAnsi"/>
          <w:b/>
          <w:bCs/>
          <w:u w:val="single"/>
        </w:rPr>
        <w:t xml:space="preserve">andachtspunten </w:t>
      </w:r>
    </w:p>
    <w:p w14:paraId="200F38DC" w14:textId="77777777" w:rsidR="005C181C" w:rsidRPr="00B72322" w:rsidRDefault="005C181C" w:rsidP="003060FF">
      <w:pPr>
        <w:jc w:val="both"/>
        <w:rPr>
          <w:rFonts w:asciiTheme="minorHAnsi" w:hAnsiTheme="minorHAnsi" w:cstheme="minorHAnsi"/>
          <w:b/>
          <w:bCs/>
          <w:u w:val="single"/>
        </w:rPr>
      </w:pPr>
    </w:p>
    <w:p w14:paraId="5D895DB4" w14:textId="118968A5" w:rsidR="0098332E" w:rsidRDefault="00B72322" w:rsidP="00B72322">
      <w:pPr>
        <w:pStyle w:val="Lijstalinea"/>
        <w:numPr>
          <w:ilvl w:val="0"/>
          <w:numId w:val="14"/>
        </w:numPr>
        <w:jc w:val="both"/>
      </w:pPr>
      <w:r>
        <w:t xml:space="preserve">Als je ontsmettingsmiddelen gebruikt, wees dan zeker dat het </w:t>
      </w:r>
      <w:r w:rsidR="00AD1F27">
        <w:t xml:space="preserve">ontsmettingsmiddel effectief is tegen </w:t>
      </w:r>
      <w:r w:rsidR="000E5B8E">
        <w:t>virussen zoals</w:t>
      </w:r>
      <w:r w:rsidR="00AD1F27" w:rsidRPr="00A846F2">
        <w:t xml:space="preserve"> SARS-CoV</w:t>
      </w:r>
      <w:r w:rsidR="00C52FC2">
        <w:t>-</w:t>
      </w:r>
      <w:r w:rsidR="00AD1F27" w:rsidRPr="00A846F2">
        <w:t>2</w:t>
      </w:r>
      <w:r>
        <w:t>. D</w:t>
      </w:r>
      <w:r w:rsidR="007F2AD2">
        <w:t>eze</w:t>
      </w:r>
      <w:r>
        <w:t xml:space="preserve"> bestaan uit een oplossing </w:t>
      </w:r>
      <w:r w:rsidR="00A9220D">
        <w:t>d</w:t>
      </w:r>
      <w:r w:rsidR="00020E90">
        <w:t>ie</w:t>
      </w:r>
      <w:r w:rsidR="00A9220D">
        <w:t xml:space="preserve"> voor </w:t>
      </w:r>
      <w:r w:rsidR="00726F31">
        <w:t xml:space="preserve">ongeveer </w:t>
      </w:r>
      <w:r w:rsidR="00A9220D">
        <w:t>70% uit alcohol bestaat</w:t>
      </w:r>
      <w:r w:rsidR="00726F31">
        <w:t xml:space="preserve"> (</w:t>
      </w:r>
      <w:r w:rsidR="00726F31" w:rsidRPr="00EE0C1A">
        <w:t xml:space="preserve">ethanol </w:t>
      </w:r>
      <w:r w:rsidR="00726F31">
        <w:t>of</w:t>
      </w:r>
      <w:r w:rsidR="00726F31" w:rsidRPr="00EE0C1A">
        <w:t xml:space="preserve"> </w:t>
      </w:r>
      <w:proofErr w:type="spellStart"/>
      <w:r w:rsidR="00726F31" w:rsidRPr="00EE0C1A">
        <w:t>isoprop</w:t>
      </w:r>
      <w:r w:rsidR="00726F31">
        <w:t>anol</w:t>
      </w:r>
      <w:proofErr w:type="spellEnd"/>
      <w:r w:rsidR="00726F31">
        <w:t>)</w:t>
      </w:r>
      <w:r w:rsidR="00A9220D">
        <w:t>. Deze middelen zijn in de handel verkrijgbaar</w:t>
      </w:r>
      <w:r w:rsidR="008176DC">
        <w:t xml:space="preserve">, </w:t>
      </w:r>
      <w:r w:rsidR="00A9220D">
        <w:t xml:space="preserve">vraag </w:t>
      </w:r>
      <w:r w:rsidR="008176DC">
        <w:t xml:space="preserve">eventueel </w:t>
      </w:r>
      <w:r w:rsidR="00A9220D">
        <w:t>na bij de apotheek. Er bestaan ook gebruiksklare ontsm</w:t>
      </w:r>
      <w:r w:rsidR="00A17A58">
        <w:t>e</w:t>
      </w:r>
      <w:r w:rsidR="00A9220D">
        <w:t>ttingsdoekjes</w:t>
      </w:r>
      <w:r>
        <w:t xml:space="preserve"> met 70% alcoholoplossingen</w:t>
      </w:r>
      <w:r w:rsidR="00A9220D">
        <w:t xml:space="preserve">. </w:t>
      </w:r>
    </w:p>
    <w:p w14:paraId="6E13C300" w14:textId="0AC417DE" w:rsidR="00613EC3" w:rsidRDefault="00613EC3" w:rsidP="00B72322">
      <w:pPr>
        <w:pStyle w:val="Lijstalinea"/>
        <w:numPr>
          <w:ilvl w:val="0"/>
          <w:numId w:val="14"/>
        </w:numPr>
        <w:jc w:val="both"/>
      </w:pPr>
      <w:r>
        <w:t xml:space="preserve">Bij gebruik van een ontsmettingsdoekje is het belangrijk om de contacttijd te volgen die op het etiket staat. </w:t>
      </w:r>
    </w:p>
    <w:p w14:paraId="3628E3EB" w14:textId="083E894B" w:rsidR="00A8149E" w:rsidRDefault="00A8149E" w:rsidP="00B72322">
      <w:pPr>
        <w:pStyle w:val="Lijstalinea"/>
        <w:numPr>
          <w:ilvl w:val="0"/>
          <w:numId w:val="14"/>
        </w:numPr>
        <w:jc w:val="both"/>
      </w:pPr>
      <w:r>
        <w:t xml:space="preserve">Gebruik geen bleekmiddel om </w:t>
      </w:r>
      <w:r w:rsidR="00DD01EE">
        <w:t xml:space="preserve">digitale toestellen </w:t>
      </w:r>
      <w:r>
        <w:t xml:space="preserve">en </w:t>
      </w:r>
      <w:r w:rsidR="00DD01EE">
        <w:t xml:space="preserve">andere </w:t>
      </w:r>
      <w:r>
        <w:t>elektronica te desinfecteren.</w:t>
      </w:r>
    </w:p>
    <w:p w14:paraId="22A2D125" w14:textId="4EF8F314" w:rsidR="009068FC" w:rsidRDefault="009068FC" w:rsidP="00B72322">
      <w:pPr>
        <w:pStyle w:val="Lijstalinea"/>
        <w:ind w:left="1068"/>
        <w:jc w:val="both"/>
      </w:pPr>
    </w:p>
    <w:p w14:paraId="3658005F" w14:textId="01FFBC24" w:rsidR="007A6540" w:rsidRPr="009E7E77" w:rsidRDefault="00C46412" w:rsidP="00A8149E">
      <w:pPr>
        <w:jc w:val="both"/>
        <w:rPr>
          <w:b/>
          <w:bCs/>
          <w:u w:val="single"/>
        </w:rPr>
      </w:pPr>
      <w:r>
        <w:rPr>
          <w:b/>
          <w:bCs/>
          <w:u w:val="single"/>
        </w:rPr>
        <w:t>4</w:t>
      </w:r>
      <w:r w:rsidR="00B72322" w:rsidRPr="009E7E77">
        <w:rPr>
          <w:b/>
          <w:bCs/>
          <w:u w:val="single"/>
        </w:rPr>
        <w:t xml:space="preserve">/ </w:t>
      </w:r>
      <w:r w:rsidR="00A17A58" w:rsidRPr="009E7E77">
        <w:rPr>
          <w:b/>
          <w:bCs/>
          <w:u w:val="single"/>
        </w:rPr>
        <w:t>Bronnen</w:t>
      </w:r>
    </w:p>
    <w:p w14:paraId="2A9F708C" w14:textId="77777777" w:rsidR="00A17A58" w:rsidRDefault="00A17A58" w:rsidP="00A8149E">
      <w:pPr>
        <w:jc w:val="both"/>
      </w:pPr>
    </w:p>
    <w:p w14:paraId="2053CC19" w14:textId="650EB2A4" w:rsidR="00C96585" w:rsidRDefault="005C181C" w:rsidP="009E7E77">
      <w:hyperlink r:id="rId13" w:history="1">
        <w:r w:rsidR="00C96585" w:rsidRPr="00C96585">
          <w:rPr>
            <w:rStyle w:val="Hyperlink"/>
          </w:rPr>
          <w:t>https://www.apb.be/APB_LIBRARY/PUBLIC/CORONAVIRUS_DESINFECTIE_HANDEN_OPPERVLAKTEN_15_09_20.pdf</w:t>
        </w:r>
      </w:hyperlink>
    </w:p>
    <w:p w14:paraId="0A3B22FB" w14:textId="77777777" w:rsidR="00C96585" w:rsidRDefault="00C96585" w:rsidP="009E7E77"/>
    <w:p w14:paraId="26BCBDE7" w14:textId="10541373" w:rsidR="009E7E77" w:rsidRDefault="005C181C" w:rsidP="00D10846">
      <w:pPr>
        <w:jc w:val="both"/>
      </w:pPr>
      <w:hyperlink r:id="rId14" w:history="1">
        <w:r w:rsidR="00FF0B38" w:rsidRPr="00FF0B38">
          <w:rPr>
            <w:rStyle w:val="Hyperlink"/>
          </w:rPr>
          <w:t>https://werk.belgie.be/sites/default/files/content/news/Generiekegids_light.pdf</w:t>
        </w:r>
      </w:hyperlink>
    </w:p>
    <w:p w14:paraId="2815AC7E" w14:textId="77777777" w:rsidR="009B10E0" w:rsidRDefault="009B10E0" w:rsidP="00D10846">
      <w:pPr>
        <w:jc w:val="both"/>
      </w:pPr>
    </w:p>
    <w:p w14:paraId="3B3CFCEA" w14:textId="6C50A2D1" w:rsidR="009B10E0" w:rsidRDefault="005C181C" w:rsidP="00D10846">
      <w:pPr>
        <w:jc w:val="both"/>
      </w:pPr>
      <w:hyperlink r:id="rId15" w:history="1">
        <w:r w:rsidR="009B10E0" w:rsidRPr="009B10E0">
          <w:rPr>
            <w:rStyle w:val="Hyperlink"/>
          </w:rPr>
          <w:t>https://support.microsoft.com/en-us/help/4023504/surface-clean-and-care-for-your-surface</w:t>
        </w:r>
      </w:hyperlink>
    </w:p>
    <w:p w14:paraId="34CB250D" w14:textId="70593325" w:rsidR="00F62CA1" w:rsidRDefault="00F62CA1" w:rsidP="00A17A58">
      <w:bookmarkStart w:id="0" w:name="_Hlk40094824"/>
    </w:p>
    <w:p w14:paraId="23825757" w14:textId="6FE84D07" w:rsidR="009B10E0" w:rsidRDefault="005C181C" w:rsidP="00A17A58">
      <w:hyperlink r:id="rId16" w:history="1">
        <w:r w:rsidR="005B4C29" w:rsidRPr="005B4C29">
          <w:rPr>
            <w:rStyle w:val="Hyperlink"/>
          </w:rPr>
          <w:t>https://support.apple.com/nl-be/HT204172</w:t>
        </w:r>
      </w:hyperlink>
    </w:p>
    <w:p w14:paraId="1AD91469" w14:textId="77777777" w:rsidR="009E7E77" w:rsidRDefault="009E7E77" w:rsidP="00A17A58"/>
    <w:p w14:paraId="62A9AAEF" w14:textId="3B14FF31" w:rsidR="005B4C29" w:rsidRDefault="005C181C" w:rsidP="00A17A58">
      <w:hyperlink r:id="rId17" w:history="1">
        <w:r w:rsidR="005B4C29" w:rsidRPr="005B4C29">
          <w:rPr>
            <w:rStyle w:val="Hyperlink"/>
          </w:rPr>
          <w:t>https://www.samsung.com/us/support/answer/ANS00086342/</w:t>
        </w:r>
      </w:hyperlink>
    </w:p>
    <w:bookmarkEnd w:id="0"/>
    <w:sectPr w:rsidR="005B4C29">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6DE9" w14:textId="77777777" w:rsidR="007A436A" w:rsidRDefault="007A436A" w:rsidP="00E5323E">
      <w:r>
        <w:separator/>
      </w:r>
    </w:p>
  </w:endnote>
  <w:endnote w:type="continuationSeparator" w:id="0">
    <w:p w14:paraId="7AFEC0C9" w14:textId="77777777" w:rsidR="007A436A" w:rsidRDefault="007A436A" w:rsidP="00E5323E">
      <w:r>
        <w:continuationSeparator/>
      </w:r>
    </w:p>
  </w:endnote>
  <w:endnote w:type="continuationNotice" w:id="1">
    <w:p w14:paraId="47159455" w14:textId="77777777" w:rsidR="007A436A" w:rsidRDefault="007A4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073888"/>
      <w:docPartObj>
        <w:docPartGallery w:val="Page Numbers (Bottom of Page)"/>
        <w:docPartUnique/>
      </w:docPartObj>
    </w:sdtPr>
    <w:sdtEndPr/>
    <w:sdtContent>
      <w:p w14:paraId="131EEFFB" w14:textId="22FDAE8C" w:rsidR="001A7110" w:rsidRDefault="001A7110">
        <w:pPr>
          <w:pStyle w:val="Voettekst"/>
          <w:jc w:val="center"/>
        </w:pPr>
        <w:r>
          <w:fldChar w:fldCharType="begin"/>
        </w:r>
        <w:r>
          <w:instrText>PAGE   \* MERGEFORMAT</w:instrText>
        </w:r>
        <w:r>
          <w:fldChar w:fldCharType="separate"/>
        </w:r>
        <w:r>
          <w:rPr>
            <w:lang w:val="nl-NL"/>
          </w:rPr>
          <w:t>2</w:t>
        </w:r>
        <w:r>
          <w:fldChar w:fldCharType="end"/>
        </w:r>
      </w:p>
    </w:sdtContent>
  </w:sdt>
  <w:p w14:paraId="75ACD4DD" w14:textId="77777777" w:rsidR="001A7110" w:rsidRDefault="001A71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FE25" w14:textId="77777777" w:rsidR="007A436A" w:rsidRDefault="007A436A" w:rsidP="00E5323E">
      <w:r>
        <w:separator/>
      </w:r>
    </w:p>
  </w:footnote>
  <w:footnote w:type="continuationSeparator" w:id="0">
    <w:p w14:paraId="57A2EB74" w14:textId="77777777" w:rsidR="007A436A" w:rsidRDefault="007A436A" w:rsidP="00E5323E">
      <w:r>
        <w:continuationSeparator/>
      </w:r>
    </w:p>
  </w:footnote>
  <w:footnote w:type="continuationNotice" w:id="1">
    <w:p w14:paraId="614043F3" w14:textId="77777777" w:rsidR="007A436A" w:rsidRDefault="007A43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A0F"/>
    <w:multiLevelType w:val="hybridMultilevel"/>
    <w:tmpl w:val="0DDC26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CFC4288"/>
    <w:multiLevelType w:val="hybridMultilevel"/>
    <w:tmpl w:val="48F8B20A"/>
    <w:lvl w:ilvl="0" w:tplc="9FD6866A">
      <w:start w:val="2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C83120"/>
    <w:multiLevelType w:val="multilevel"/>
    <w:tmpl w:val="BF1E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3D59E5"/>
    <w:multiLevelType w:val="hybridMultilevel"/>
    <w:tmpl w:val="E2BCC6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EB67481"/>
    <w:multiLevelType w:val="multilevel"/>
    <w:tmpl w:val="7626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6A0812"/>
    <w:multiLevelType w:val="hybridMultilevel"/>
    <w:tmpl w:val="ADDA316E"/>
    <w:lvl w:ilvl="0" w:tplc="9FD6866A">
      <w:start w:val="20"/>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48F656ED"/>
    <w:multiLevelType w:val="multilevel"/>
    <w:tmpl w:val="FA4CD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A94253"/>
    <w:multiLevelType w:val="hybridMultilevel"/>
    <w:tmpl w:val="DF6E09B4"/>
    <w:lvl w:ilvl="0" w:tplc="9FD6866A">
      <w:start w:val="2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C0C0856"/>
    <w:multiLevelType w:val="multilevel"/>
    <w:tmpl w:val="0666D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8E69DF"/>
    <w:multiLevelType w:val="hybridMultilevel"/>
    <w:tmpl w:val="BAB2F4B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61A83509"/>
    <w:multiLevelType w:val="hybridMultilevel"/>
    <w:tmpl w:val="BD6C8F6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62EA6C09"/>
    <w:multiLevelType w:val="hybridMultilevel"/>
    <w:tmpl w:val="E278DBC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6A993993"/>
    <w:multiLevelType w:val="hybridMultilevel"/>
    <w:tmpl w:val="E81ABC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2272439"/>
    <w:multiLevelType w:val="hybridMultilevel"/>
    <w:tmpl w:val="979482C2"/>
    <w:lvl w:ilvl="0" w:tplc="9FD6866A">
      <w:start w:val="20"/>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76363BD6"/>
    <w:multiLevelType w:val="hybridMultilevel"/>
    <w:tmpl w:val="ED2423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0"/>
  </w:num>
  <w:num w:numId="6">
    <w:abstractNumId w:val="10"/>
  </w:num>
  <w:num w:numId="7">
    <w:abstractNumId w:val="9"/>
  </w:num>
  <w:num w:numId="8">
    <w:abstractNumId w:val="11"/>
  </w:num>
  <w:num w:numId="9">
    <w:abstractNumId w:val="3"/>
  </w:num>
  <w:num w:numId="10">
    <w:abstractNumId w:val="14"/>
  </w:num>
  <w:num w:numId="11">
    <w:abstractNumId w:val="13"/>
  </w:num>
  <w:num w:numId="12">
    <w:abstractNumId w:val="7"/>
  </w:num>
  <w:num w:numId="13">
    <w:abstractNumId w:val="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63"/>
    <w:rsid w:val="00016432"/>
    <w:rsid w:val="00016DBE"/>
    <w:rsid w:val="0002073B"/>
    <w:rsid w:val="00020E90"/>
    <w:rsid w:val="000378BB"/>
    <w:rsid w:val="000409E3"/>
    <w:rsid w:val="00044D03"/>
    <w:rsid w:val="000507B7"/>
    <w:rsid w:val="0006717D"/>
    <w:rsid w:val="00070506"/>
    <w:rsid w:val="000774CD"/>
    <w:rsid w:val="000A4930"/>
    <w:rsid w:val="000B0D73"/>
    <w:rsid w:val="000E263F"/>
    <w:rsid w:val="000E5B8E"/>
    <w:rsid w:val="000E6E0F"/>
    <w:rsid w:val="000F6BC9"/>
    <w:rsid w:val="0010188A"/>
    <w:rsid w:val="00131592"/>
    <w:rsid w:val="001356C7"/>
    <w:rsid w:val="00141B06"/>
    <w:rsid w:val="001774AE"/>
    <w:rsid w:val="00182A35"/>
    <w:rsid w:val="0019245E"/>
    <w:rsid w:val="001A7110"/>
    <w:rsid w:val="001B0704"/>
    <w:rsid w:val="001B4442"/>
    <w:rsid w:val="001B6DBC"/>
    <w:rsid w:val="001C2C02"/>
    <w:rsid w:val="001C7001"/>
    <w:rsid w:val="00203915"/>
    <w:rsid w:val="00204915"/>
    <w:rsid w:val="00213E0B"/>
    <w:rsid w:val="00221626"/>
    <w:rsid w:val="00234082"/>
    <w:rsid w:val="00240C5A"/>
    <w:rsid w:val="0024253A"/>
    <w:rsid w:val="00252D89"/>
    <w:rsid w:val="002558F7"/>
    <w:rsid w:val="002620FD"/>
    <w:rsid w:val="0026716E"/>
    <w:rsid w:val="0027194D"/>
    <w:rsid w:val="00271EA0"/>
    <w:rsid w:val="00272D8F"/>
    <w:rsid w:val="00291CE1"/>
    <w:rsid w:val="00295618"/>
    <w:rsid w:val="002C712E"/>
    <w:rsid w:val="002C71E7"/>
    <w:rsid w:val="002D221C"/>
    <w:rsid w:val="002F054B"/>
    <w:rsid w:val="003060FF"/>
    <w:rsid w:val="00323F3C"/>
    <w:rsid w:val="00340128"/>
    <w:rsid w:val="00352563"/>
    <w:rsid w:val="003578EE"/>
    <w:rsid w:val="003809CC"/>
    <w:rsid w:val="0038393E"/>
    <w:rsid w:val="00383949"/>
    <w:rsid w:val="00393838"/>
    <w:rsid w:val="003B3EEB"/>
    <w:rsid w:val="003F2782"/>
    <w:rsid w:val="004055BE"/>
    <w:rsid w:val="004254F3"/>
    <w:rsid w:val="00427AE8"/>
    <w:rsid w:val="004377A3"/>
    <w:rsid w:val="00441769"/>
    <w:rsid w:val="00442AF5"/>
    <w:rsid w:val="00474ACD"/>
    <w:rsid w:val="00475DD4"/>
    <w:rsid w:val="00480518"/>
    <w:rsid w:val="0048119F"/>
    <w:rsid w:val="004920BF"/>
    <w:rsid w:val="004922C8"/>
    <w:rsid w:val="00492CFC"/>
    <w:rsid w:val="00494AE6"/>
    <w:rsid w:val="00495E14"/>
    <w:rsid w:val="0049631F"/>
    <w:rsid w:val="004B4B0C"/>
    <w:rsid w:val="004B791A"/>
    <w:rsid w:val="004C209F"/>
    <w:rsid w:val="004D728A"/>
    <w:rsid w:val="004D7438"/>
    <w:rsid w:val="004E395B"/>
    <w:rsid w:val="004F6993"/>
    <w:rsid w:val="005175A9"/>
    <w:rsid w:val="00520A0F"/>
    <w:rsid w:val="00523E0A"/>
    <w:rsid w:val="00541CDE"/>
    <w:rsid w:val="00541D23"/>
    <w:rsid w:val="005616B3"/>
    <w:rsid w:val="005720E8"/>
    <w:rsid w:val="00572DB3"/>
    <w:rsid w:val="005745C7"/>
    <w:rsid w:val="005764ED"/>
    <w:rsid w:val="005828BB"/>
    <w:rsid w:val="00594E89"/>
    <w:rsid w:val="005B4C29"/>
    <w:rsid w:val="005C181C"/>
    <w:rsid w:val="005C6634"/>
    <w:rsid w:val="005F4CE0"/>
    <w:rsid w:val="006026DA"/>
    <w:rsid w:val="0060501E"/>
    <w:rsid w:val="00607767"/>
    <w:rsid w:val="00613EC3"/>
    <w:rsid w:val="00626E21"/>
    <w:rsid w:val="00630708"/>
    <w:rsid w:val="006405ED"/>
    <w:rsid w:val="0064749E"/>
    <w:rsid w:val="006701E1"/>
    <w:rsid w:val="006851C9"/>
    <w:rsid w:val="0069500F"/>
    <w:rsid w:val="006A523C"/>
    <w:rsid w:val="006B01AC"/>
    <w:rsid w:val="006B7326"/>
    <w:rsid w:val="006D5F20"/>
    <w:rsid w:val="006E0FBA"/>
    <w:rsid w:val="006E6246"/>
    <w:rsid w:val="006F2C93"/>
    <w:rsid w:val="00726F31"/>
    <w:rsid w:val="00735411"/>
    <w:rsid w:val="00754615"/>
    <w:rsid w:val="00775905"/>
    <w:rsid w:val="007877EA"/>
    <w:rsid w:val="00787A69"/>
    <w:rsid w:val="00787F6A"/>
    <w:rsid w:val="007926D9"/>
    <w:rsid w:val="007950BD"/>
    <w:rsid w:val="007A3F00"/>
    <w:rsid w:val="007A436A"/>
    <w:rsid w:val="007A6540"/>
    <w:rsid w:val="007C1E1C"/>
    <w:rsid w:val="007D6F62"/>
    <w:rsid w:val="007F2AD2"/>
    <w:rsid w:val="007F6E99"/>
    <w:rsid w:val="008176DC"/>
    <w:rsid w:val="00853660"/>
    <w:rsid w:val="00871667"/>
    <w:rsid w:val="00880587"/>
    <w:rsid w:val="008822FC"/>
    <w:rsid w:val="00890BBF"/>
    <w:rsid w:val="008967D3"/>
    <w:rsid w:val="008B6004"/>
    <w:rsid w:val="008B641B"/>
    <w:rsid w:val="008C0AE9"/>
    <w:rsid w:val="008C573E"/>
    <w:rsid w:val="008F12EC"/>
    <w:rsid w:val="008F3332"/>
    <w:rsid w:val="008F6A88"/>
    <w:rsid w:val="009068FC"/>
    <w:rsid w:val="0091294E"/>
    <w:rsid w:val="00915D78"/>
    <w:rsid w:val="00916AA5"/>
    <w:rsid w:val="00926FA3"/>
    <w:rsid w:val="009273BA"/>
    <w:rsid w:val="00932EDA"/>
    <w:rsid w:val="00935578"/>
    <w:rsid w:val="009365FE"/>
    <w:rsid w:val="009538D5"/>
    <w:rsid w:val="00955DA6"/>
    <w:rsid w:val="00964EF9"/>
    <w:rsid w:val="00966E70"/>
    <w:rsid w:val="00974FD3"/>
    <w:rsid w:val="009777BB"/>
    <w:rsid w:val="009827A2"/>
    <w:rsid w:val="0098332E"/>
    <w:rsid w:val="009871B2"/>
    <w:rsid w:val="00993673"/>
    <w:rsid w:val="00996DF3"/>
    <w:rsid w:val="009B10E0"/>
    <w:rsid w:val="009C0D1C"/>
    <w:rsid w:val="009C5D63"/>
    <w:rsid w:val="009E1963"/>
    <w:rsid w:val="009E7E77"/>
    <w:rsid w:val="00A17A58"/>
    <w:rsid w:val="00A22AB1"/>
    <w:rsid w:val="00A24CD4"/>
    <w:rsid w:val="00A2512D"/>
    <w:rsid w:val="00A2558C"/>
    <w:rsid w:val="00A35E28"/>
    <w:rsid w:val="00A6781F"/>
    <w:rsid w:val="00A8149E"/>
    <w:rsid w:val="00A846F2"/>
    <w:rsid w:val="00A9220D"/>
    <w:rsid w:val="00AB6246"/>
    <w:rsid w:val="00AB64CC"/>
    <w:rsid w:val="00AC032C"/>
    <w:rsid w:val="00AC1DD0"/>
    <w:rsid w:val="00AC21F9"/>
    <w:rsid w:val="00AD1F27"/>
    <w:rsid w:val="00AD43AA"/>
    <w:rsid w:val="00AE1A92"/>
    <w:rsid w:val="00B076E9"/>
    <w:rsid w:val="00B16574"/>
    <w:rsid w:val="00B244FF"/>
    <w:rsid w:val="00B35371"/>
    <w:rsid w:val="00B3792B"/>
    <w:rsid w:val="00B40609"/>
    <w:rsid w:val="00B4073E"/>
    <w:rsid w:val="00B55D45"/>
    <w:rsid w:val="00B6089F"/>
    <w:rsid w:val="00B60E85"/>
    <w:rsid w:val="00B67EEC"/>
    <w:rsid w:val="00B72322"/>
    <w:rsid w:val="00B76028"/>
    <w:rsid w:val="00B857DD"/>
    <w:rsid w:val="00BA347A"/>
    <w:rsid w:val="00BB548D"/>
    <w:rsid w:val="00BC3D0E"/>
    <w:rsid w:val="00BC3E43"/>
    <w:rsid w:val="00BE286E"/>
    <w:rsid w:val="00BE6442"/>
    <w:rsid w:val="00BE783F"/>
    <w:rsid w:val="00BF473A"/>
    <w:rsid w:val="00C05780"/>
    <w:rsid w:val="00C20BB5"/>
    <w:rsid w:val="00C40DB4"/>
    <w:rsid w:val="00C45A22"/>
    <w:rsid w:val="00C46412"/>
    <w:rsid w:val="00C501FA"/>
    <w:rsid w:val="00C526F5"/>
    <w:rsid w:val="00C52977"/>
    <w:rsid w:val="00C52FC2"/>
    <w:rsid w:val="00C53C76"/>
    <w:rsid w:val="00C633E7"/>
    <w:rsid w:val="00C96585"/>
    <w:rsid w:val="00CA2A33"/>
    <w:rsid w:val="00CE6F56"/>
    <w:rsid w:val="00D01ACC"/>
    <w:rsid w:val="00D10846"/>
    <w:rsid w:val="00D212CA"/>
    <w:rsid w:val="00D27AD2"/>
    <w:rsid w:val="00D32A50"/>
    <w:rsid w:val="00D46D28"/>
    <w:rsid w:val="00D54BF2"/>
    <w:rsid w:val="00D55C94"/>
    <w:rsid w:val="00D70C9B"/>
    <w:rsid w:val="00D77D85"/>
    <w:rsid w:val="00D82A4E"/>
    <w:rsid w:val="00D97E93"/>
    <w:rsid w:val="00DA0238"/>
    <w:rsid w:val="00DD01EE"/>
    <w:rsid w:val="00DD4FF7"/>
    <w:rsid w:val="00DE2B6D"/>
    <w:rsid w:val="00DF6F6C"/>
    <w:rsid w:val="00E1023A"/>
    <w:rsid w:val="00E12406"/>
    <w:rsid w:val="00E23B7E"/>
    <w:rsid w:val="00E3770B"/>
    <w:rsid w:val="00E5323E"/>
    <w:rsid w:val="00E56E1E"/>
    <w:rsid w:val="00E65A93"/>
    <w:rsid w:val="00E70809"/>
    <w:rsid w:val="00E8797F"/>
    <w:rsid w:val="00EA13DF"/>
    <w:rsid w:val="00EB0EAD"/>
    <w:rsid w:val="00EE0C1A"/>
    <w:rsid w:val="00F10E04"/>
    <w:rsid w:val="00F145B3"/>
    <w:rsid w:val="00F21AC2"/>
    <w:rsid w:val="00F41257"/>
    <w:rsid w:val="00F62CA1"/>
    <w:rsid w:val="00F641E7"/>
    <w:rsid w:val="00F71DA7"/>
    <w:rsid w:val="00F74AF5"/>
    <w:rsid w:val="00F76E28"/>
    <w:rsid w:val="00F80DEB"/>
    <w:rsid w:val="00FF0B38"/>
    <w:rsid w:val="2B15AD42"/>
    <w:rsid w:val="39F3D867"/>
    <w:rsid w:val="401755FB"/>
    <w:rsid w:val="54BE73E8"/>
    <w:rsid w:val="6902D84D"/>
    <w:rsid w:val="789665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84C538"/>
  <w15:chartTrackingRefBased/>
  <w15:docId w15:val="{A15D5F4B-7C83-4724-B4D2-6BF56B13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1963"/>
    <w:pPr>
      <w:spacing w:after="0" w:line="240" w:lineRule="auto"/>
    </w:pPr>
    <w:rPr>
      <w:rFonts w:ascii="Calibri" w:hAnsi="Calibri" w:cs="Calibri"/>
    </w:rPr>
  </w:style>
  <w:style w:type="paragraph" w:styleId="Kop1">
    <w:name w:val="heading 1"/>
    <w:basedOn w:val="Standaard"/>
    <w:next w:val="Standaard"/>
    <w:link w:val="Kop1Char"/>
    <w:uiPriority w:val="9"/>
    <w:qFormat/>
    <w:rsid w:val="00996DF3"/>
    <w:pPr>
      <w:keepNext/>
      <w:keepLines/>
      <w:spacing w:before="120" w:after="120"/>
      <w:outlineLvl w:val="0"/>
    </w:pPr>
    <w:rPr>
      <w:rFonts w:ascii="FlandersArtSerif-Regular" w:eastAsiaTheme="majorEastAsia" w:hAnsi="FlandersArtSerif-Regular" w:cstheme="majorBidi"/>
      <w:sz w:val="28"/>
      <w:szCs w:val="32"/>
    </w:rPr>
  </w:style>
  <w:style w:type="paragraph" w:styleId="Kop3">
    <w:name w:val="heading 3"/>
    <w:basedOn w:val="Standaard"/>
    <w:next w:val="Standaard"/>
    <w:link w:val="Kop3Char"/>
    <w:uiPriority w:val="9"/>
    <w:semiHidden/>
    <w:unhideWhenUsed/>
    <w:qFormat/>
    <w:rsid w:val="004B4B0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96DF3"/>
    <w:rPr>
      <w:rFonts w:ascii="FlandersArtSerif-Regular" w:eastAsiaTheme="majorEastAsia" w:hAnsi="FlandersArtSerif-Regular" w:cstheme="majorBidi"/>
      <w:sz w:val="28"/>
      <w:szCs w:val="32"/>
    </w:rPr>
  </w:style>
  <w:style w:type="character" w:styleId="Hyperlink">
    <w:name w:val="Hyperlink"/>
    <w:basedOn w:val="Standaardalinea-lettertype"/>
    <w:uiPriority w:val="99"/>
    <w:unhideWhenUsed/>
    <w:rsid w:val="009E1963"/>
    <w:rPr>
      <w:color w:val="0563C1"/>
      <w:u w:val="single"/>
    </w:rPr>
  </w:style>
  <w:style w:type="character" w:styleId="Onopgelostemelding">
    <w:name w:val="Unresolved Mention"/>
    <w:basedOn w:val="Standaardalinea-lettertype"/>
    <w:uiPriority w:val="99"/>
    <w:semiHidden/>
    <w:unhideWhenUsed/>
    <w:rsid w:val="001B0704"/>
    <w:rPr>
      <w:color w:val="605E5C"/>
      <w:shd w:val="clear" w:color="auto" w:fill="E1DFDD"/>
    </w:rPr>
  </w:style>
  <w:style w:type="character" w:styleId="Zwaar">
    <w:name w:val="Strong"/>
    <w:basedOn w:val="Standaardalinea-lettertype"/>
    <w:uiPriority w:val="22"/>
    <w:qFormat/>
    <w:rsid w:val="00E5323E"/>
    <w:rPr>
      <w:b/>
      <w:bCs/>
    </w:rPr>
  </w:style>
  <w:style w:type="character" w:styleId="GevolgdeHyperlink">
    <w:name w:val="FollowedHyperlink"/>
    <w:basedOn w:val="Standaardalinea-lettertype"/>
    <w:uiPriority w:val="99"/>
    <w:semiHidden/>
    <w:unhideWhenUsed/>
    <w:rsid w:val="0006717D"/>
    <w:rPr>
      <w:color w:val="954F72" w:themeColor="followedHyperlink"/>
      <w:u w:val="single"/>
    </w:rPr>
  </w:style>
  <w:style w:type="character" w:customStyle="1" w:styleId="Kop3Char">
    <w:name w:val="Kop 3 Char"/>
    <w:basedOn w:val="Standaardalinea-lettertype"/>
    <w:link w:val="Kop3"/>
    <w:uiPriority w:val="9"/>
    <w:semiHidden/>
    <w:rsid w:val="004B4B0C"/>
    <w:rPr>
      <w:rFonts w:asciiTheme="majorHAnsi" w:eastAsiaTheme="majorEastAsia" w:hAnsiTheme="majorHAnsi" w:cstheme="majorBidi"/>
      <w:color w:val="1F3763" w:themeColor="accent1" w:themeShade="7F"/>
      <w:sz w:val="24"/>
      <w:szCs w:val="24"/>
    </w:rPr>
  </w:style>
  <w:style w:type="character" w:customStyle="1" w:styleId="c-meta-text">
    <w:name w:val="c-meta-text"/>
    <w:basedOn w:val="Standaardalinea-lettertype"/>
    <w:rsid w:val="004B4B0C"/>
  </w:style>
  <w:style w:type="paragraph" w:customStyle="1" w:styleId="ng-scope">
    <w:name w:val="ng-scope"/>
    <w:basedOn w:val="Standaard"/>
    <w:rsid w:val="004B4B0C"/>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alert-title">
    <w:name w:val="alert-title"/>
    <w:basedOn w:val="Standaard"/>
    <w:rsid w:val="004B4B0C"/>
    <w:pPr>
      <w:spacing w:before="100" w:beforeAutospacing="1" w:after="100" w:afterAutospacing="1"/>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4B4B0C"/>
    <w:pPr>
      <w:spacing w:before="100" w:beforeAutospacing="1" w:after="100" w:afterAutospacing="1"/>
    </w:pPr>
    <w:rPr>
      <w:rFonts w:ascii="Times New Roman" w:eastAsia="Times New Roman" w:hAnsi="Times New Roman" w:cs="Times New Roman"/>
      <w:sz w:val="24"/>
      <w:szCs w:val="24"/>
      <w:lang w:eastAsia="nl-BE"/>
    </w:rPr>
  </w:style>
  <w:style w:type="paragraph" w:customStyle="1" w:styleId="x-hidden-focus">
    <w:name w:val="x-hidden-focus"/>
    <w:basedOn w:val="Standaard"/>
    <w:rsid w:val="004B4B0C"/>
    <w:pPr>
      <w:spacing w:before="100" w:beforeAutospacing="1" w:after="100" w:afterAutospacing="1"/>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B67EEC"/>
    <w:pPr>
      <w:ind w:left="720"/>
      <w:contextualSpacing/>
    </w:pPr>
  </w:style>
  <w:style w:type="paragraph" w:styleId="Koptekst">
    <w:name w:val="header"/>
    <w:basedOn w:val="Standaard"/>
    <w:link w:val="KoptekstChar"/>
    <w:uiPriority w:val="99"/>
    <w:unhideWhenUsed/>
    <w:rsid w:val="001A7110"/>
    <w:pPr>
      <w:tabs>
        <w:tab w:val="center" w:pos="4536"/>
        <w:tab w:val="right" w:pos="9072"/>
      </w:tabs>
    </w:pPr>
  </w:style>
  <w:style w:type="character" w:customStyle="1" w:styleId="KoptekstChar">
    <w:name w:val="Koptekst Char"/>
    <w:basedOn w:val="Standaardalinea-lettertype"/>
    <w:link w:val="Koptekst"/>
    <w:uiPriority w:val="99"/>
    <w:rsid w:val="001A7110"/>
    <w:rPr>
      <w:rFonts w:ascii="Calibri" w:hAnsi="Calibri" w:cs="Calibri"/>
    </w:rPr>
  </w:style>
  <w:style w:type="paragraph" w:styleId="Voettekst">
    <w:name w:val="footer"/>
    <w:basedOn w:val="Standaard"/>
    <w:link w:val="VoettekstChar"/>
    <w:uiPriority w:val="99"/>
    <w:unhideWhenUsed/>
    <w:rsid w:val="001A7110"/>
    <w:pPr>
      <w:tabs>
        <w:tab w:val="center" w:pos="4536"/>
        <w:tab w:val="right" w:pos="9072"/>
      </w:tabs>
    </w:pPr>
  </w:style>
  <w:style w:type="character" w:customStyle="1" w:styleId="VoettekstChar">
    <w:name w:val="Voettekst Char"/>
    <w:basedOn w:val="Standaardalinea-lettertype"/>
    <w:link w:val="Voettekst"/>
    <w:uiPriority w:val="99"/>
    <w:rsid w:val="001A7110"/>
    <w:rPr>
      <w:rFonts w:ascii="Calibri" w:hAnsi="Calibri" w:cs="Calibri"/>
    </w:rPr>
  </w:style>
  <w:style w:type="character" w:styleId="Verwijzingopmerking">
    <w:name w:val="annotation reference"/>
    <w:basedOn w:val="Standaardalinea-lettertype"/>
    <w:uiPriority w:val="99"/>
    <w:semiHidden/>
    <w:unhideWhenUsed/>
    <w:rsid w:val="00DD01EE"/>
    <w:rPr>
      <w:sz w:val="16"/>
      <w:szCs w:val="16"/>
    </w:rPr>
  </w:style>
  <w:style w:type="paragraph" w:styleId="Tekstopmerking">
    <w:name w:val="annotation text"/>
    <w:basedOn w:val="Standaard"/>
    <w:link w:val="TekstopmerkingChar"/>
    <w:uiPriority w:val="99"/>
    <w:semiHidden/>
    <w:unhideWhenUsed/>
    <w:rsid w:val="00DD01EE"/>
    <w:rPr>
      <w:sz w:val="20"/>
      <w:szCs w:val="20"/>
    </w:rPr>
  </w:style>
  <w:style w:type="character" w:customStyle="1" w:styleId="TekstopmerkingChar">
    <w:name w:val="Tekst opmerking Char"/>
    <w:basedOn w:val="Standaardalinea-lettertype"/>
    <w:link w:val="Tekstopmerking"/>
    <w:uiPriority w:val="99"/>
    <w:semiHidden/>
    <w:rsid w:val="00DD01EE"/>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DD01EE"/>
    <w:rPr>
      <w:b/>
      <w:bCs/>
    </w:rPr>
  </w:style>
  <w:style w:type="character" w:customStyle="1" w:styleId="OnderwerpvanopmerkingChar">
    <w:name w:val="Onderwerp van opmerking Char"/>
    <w:basedOn w:val="TekstopmerkingChar"/>
    <w:link w:val="Onderwerpvanopmerking"/>
    <w:uiPriority w:val="99"/>
    <w:semiHidden/>
    <w:rsid w:val="00DD01EE"/>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756862">
      <w:bodyDiv w:val="1"/>
      <w:marLeft w:val="0"/>
      <w:marRight w:val="0"/>
      <w:marTop w:val="0"/>
      <w:marBottom w:val="0"/>
      <w:divBdr>
        <w:top w:val="none" w:sz="0" w:space="0" w:color="auto"/>
        <w:left w:val="none" w:sz="0" w:space="0" w:color="auto"/>
        <w:bottom w:val="none" w:sz="0" w:space="0" w:color="auto"/>
        <w:right w:val="none" w:sz="0" w:space="0" w:color="auto"/>
      </w:divBdr>
    </w:div>
    <w:div w:id="1882553076">
      <w:bodyDiv w:val="1"/>
      <w:marLeft w:val="0"/>
      <w:marRight w:val="0"/>
      <w:marTop w:val="0"/>
      <w:marBottom w:val="0"/>
      <w:divBdr>
        <w:top w:val="none" w:sz="0" w:space="0" w:color="auto"/>
        <w:left w:val="none" w:sz="0" w:space="0" w:color="auto"/>
        <w:bottom w:val="none" w:sz="0" w:space="0" w:color="auto"/>
        <w:right w:val="none" w:sz="0" w:space="0" w:color="auto"/>
      </w:divBdr>
    </w:div>
    <w:div w:id="1912734757">
      <w:bodyDiv w:val="1"/>
      <w:marLeft w:val="0"/>
      <w:marRight w:val="0"/>
      <w:marTop w:val="0"/>
      <w:marBottom w:val="0"/>
      <w:divBdr>
        <w:top w:val="none" w:sz="0" w:space="0" w:color="auto"/>
        <w:left w:val="none" w:sz="0" w:space="0" w:color="auto"/>
        <w:bottom w:val="none" w:sz="0" w:space="0" w:color="auto"/>
        <w:right w:val="none" w:sz="0" w:space="0" w:color="auto"/>
      </w:divBdr>
      <w:divsChild>
        <w:div w:id="475681749">
          <w:marLeft w:val="0"/>
          <w:marRight w:val="0"/>
          <w:marTop w:val="0"/>
          <w:marBottom w:val="0"/>
          <w:divBdr>
            <w:top w:val="none" w:sz="0" w:space="0" w:color="auto"/>
            <w:left w:val="none" w:sz="0" w:space="0" w:color="auto"/>
            <w:bottom w:val="none" w:sz="0" w:space="0" w:color="auto"/>
            <w:right w:val="none" w:sz="0" w:space="0" w:color="auto"/>
          </w:divBdr>
          <w:divsChild>
            <w:div w:id="2100757642">
              <w:marLeft w:val="0"/>
              <w:marRight w:val="0"/>
              <w:marTop w:val="0"/>
              <w:marBottom w:val="0"/>
              <w:divBdr>
                <w:top w:val="none" w:sz="0" w:space="0" w:color="auto"/>
                <w:left w:val="none" w:sz="0" w:space="0" w:color="auto"/>
                <w:bottom w:val="none" w:sz="0" w:space="0" w:color="auto"/>
                <w:right w:val="none" w:sz="0" w:space="0" w:color="auto"/>
              </w:divBdr>
              <w:divsChild>
                <w:div w:id="21330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5486">
          <w:marLeft w:val="0"/>
          <w:marRight w:val="0"/>
          <w:marTop w:val="0"/>
          <w:marBottom w:val="0"/>
          <w:divBdr>
            <w:top w:val="none" w:sz="0" w:space="0" w:color="auto"/>
            <w:left w:val="none" w:sz="0" w:space="0" w:color="auto"/>
            <w:bottom w:val="none" w:sz="0" w:space="0" w:color="auto"/>
            <w:right w:val="none" w:sz="0" w:space="0" w:color="auto"/>
          </w:divBdr>
          <w:divsChild>
            <w:div w:id="75323756">
              <w:marLeft w:val="0"/>
              <w:marRight w:val="0"/>
              <w:marTop w:val="0"/>
              <w:marBottom w:val="0"/>
              <w:divBdr>
                <w:top w:val="none" w:sz="0" w:space="0" w:color="auto"/>
                <w:left w:val="none" w:sz="0" w:space="0" w:color="auto"/>
                <w:bottom w:val="none" w:sz="0" w:space="0" w:color="auto"/>
                <w:right w:val="none" w:sz="0" w:space="0" w:color="auto"/>
              </w:divBdr>
              <w:divsChild>
                <w:div w:id="965356774">
                  <w:marLeft w:val="0"/>
                  <w:marRight w:val="0"/>
                  <w:marTop w:val="0"/>
                  <w:marBottom w:val="0"/>
                  <w:divBdr>
                    <w:top w:val="none" w:sz="0" w:space="0" w:color="auto"/>
                    <w:left w:val="none" w:sz="0" w:space="0" w:color="auto"/>
                    <w:bottom w:val="none" w:sz="0" w:space="0" w:color="auto"/>
                    <w:right w:val="none" w:sz="0" w:space="0" w:color="auto"/>
                  </w:divBdr>
                  <w:divsChild>
                    <w:div w:id="1698771469">
                      <w:marLeft w:val="0"/>
                      <w:marRight w:val="0"/>
                      <w:marTop w:val="0"/>
                      <w:marBottom w:val="0"/>
                      <w:divBdr>
                        <w:top w:val="none" w:sz="0" w:space="0" w:color="auto"/>
                        <w:left w:val="none" w:sz="0" w:space="0" w:color="auto"/>
                        <w:bottom w:val="none" w:sz="0" w:space="0" w:color="auto"/>
                        <w:right w:val="none" w:sz="0" w:space="0" w:color="auto"/>
                      </w:divBdr>
                      <w:divsChild>
                        <w:div w:id="610674370">
                          <w:marLeft w:val="0"/>
                          <w:marRight w:val="0"/>
                          <w:marTop w:val="0"/>
                          <w:marBottom w:val="0"/>
                          <w:divBdr>
                            <w:top w:val="none" w:sz="0" w:space="0" w:color="auto"/>
                            <w:left w:val="none" w:sz="0" w:space="0" w:color="auto"/>
                            <w:bottom w:val="none" w:sz="0" w:space="0" w:color="auto"/>
                            <w:right w:val="none" w:sz="0" w:space="0" w:color="auto"/>
                          </w:divBdr>
                          <w:divsChild>
                            <w:div w:id="672950594">
                              <w:marLeft w:val="0"/>
                              <w:marRight w:val="0"/>
                              <w:marTop w:val="0"/>
                              <w:marBottom w:val="300"/>
                              <w:divBdr>
                                <w:top w:val="none" w:sz="0" w:space="0" w:color="auto"/>
                                <w:left w:val="none" w:sz="0" w:space="0" w:color="auto"/>
                                <w:bottom w:val="none" w:sz="0" w:space="0" w:color="auto"/>
                                <w:right w:val="none" w:sz="0" w:space="0" w:color="auto"/>
                              </w:divBdr>
                              <w:divsChild>
                                <w:div w:id="876045500">
                                  <w:marLeft w:val="0"/>
                                  <w:marRight w:val="0"/>
                                  <w:marTop w:val="0"/>
                                  <w:marBottom w:val="0"/>
                                  <w:divBdr>
                                    <w:top w:val="none" w:sz="0" w:space="0" w:color="auto"/>
                                    <w:left w:val="none" w:sz="0" w:space="0" w:color="auto"/>
                                    <w:bottom w:val="none" w:sz="0" w:space="0" w:color="auto"/>
                                    <w:right w:val="none" w:sz="0" w:space="0" w:color="auto"/>
                                  </w:divBdr>
                                  <w:divsChild>
                                    <w:div w:id="1881699604">
                                      <w:marLeft w:val="0"/>
                                      <w:marRight w:val="0"/>
                                      <w:marTop w:val="0"/>
                                      <w:marBottom w:val="0"/>
                                      <w:divBdr>
                                        <w:top w:val="none" w:sz="0" w:space="0" w:color="auto"/>
                                        <w:left w:val="none" w:sz="0" w:space="0" w:color="auto"/>
                                        <w:bottom w:val="none" w:sz="0" w:space="0" w:color="auto"/>
                                        <w:right w:val="none" w:sz="0" w:space="0" w:color="auto"/>
                                      </w:divBdr>
                                      <w:divsChild>
                                        <w:div w:id="214510021">
                                          <w:marLeft w:val="0"/>
                                          <w:marRight w:val="0"/>
                                          <w:marTop w:val="0"/>
                                          <w:marBottom w:val="0"/>
                                          <w:divBdr>
                                            <w:top w:val="none" w:sz="0" w:space="0" w:color="auto"/>
                                            <w:left w:val="none" w:sz="0" w:space="0" w:color="auto"/>
                                            <w:bottom w:val="none" w:sz="0" w:space="0" w:color="auto"/>
                                            <w:right w:val="none" w:sz="0" w:space="0" w:color="auto"/>
                                          </w:divBdr>
                                          <w:divsChild>
                                            <w:div w:id="399905944">
                                              <w:marLeft w:val="0"/>
                                              <w:marRight w:val="0"/>
                                              <w:marTop w:val="0"/>
                                              <w:marBottom w:val="0"/>
                                              <w:divBdr>
                                                <w:top w:val="none" w:sz="0" w:space="0" w:color="auto"/>
                                                <w:left w:val="none" w:sz="0" w:space="0" w:color="auto"/>
                                                <w:bottom w:val="none" w:sz="0" w:space="0" w:color="auto"/>
                                                <w:right w:val="none" w:sz="0" w:space="0" w:color="auto"/>
                                              </w:divBdr>
                                              <w:divsChild>
                                                <w:div w:id="116460545">
                                                  <w:marLeft w:val="0"/>
                                                  <w:marRight w:val="0"/>
                                                  <w:marTop w:val="120"/>
                                                  <w:marBottom w:val="120"/>
                                                  <w:divBdr>
                                                    <w:top w:val="none" w:sz="0" w:space="0" w:color="auto"/>
                                                    <w:left w:val="none" w:sz="0" w:space="0" w:color="auto"/>
                                                    <w:bottom w:val="none" w:sz="0" w:space="0" w:color="auto"/>
                                                    <w:right w:val="none" w:sz="0" w:space="0" w:color="auto"/>
                                                  </w:divBdr>
                                                  <w:divsChild>
                                                    <w:div w:id="1383947414">
                                                      <w:marLeft w:val="-360"/>
                                                      <w:marRight w:val="-360"/>
                                                      <w:marTop w:val="0"/>
                                                      <w:marBottom w:val="0"/>
                                                      <w:divBdr>
                                                        <w:top w:val="none" w:sz="0" w:space="0" w:color="auto"/>
                                                        <w:left w:val="none" w:sz="0" w:space="0" w:color="auto"/>
                                                        <w:bottom w:val="none" w:sz="0" w:space="0" w:color="auto"/>
                                                        <w:right w:val="none" w:sz="0" w:space="0" w:color="auto"/>
                                                      </w:divBdr>
                                                      <w:divsChild>
                                                        <w:div w:id="3478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82470">
                                              <w:marLeft w:val="0"/>
                                              <w:marRight w:val="0"/>
                                              <w:marTop w:val="0"/>
                                              <w:marBottom w:val="0"/>
                                              <w:divBdr>
                                                <w:top w:val="none" w:sz="0" w:space="0" w:color="auto"/>
                                                <w:left w:val="none" w:sz="0" w:space="0" w:color="auto"/>
                                                <w:bottom w:val="none" w:sz="0" w:space="0" w:color="auto"/>
                                                <w:right w:val="none" w:sz="0" w:space="0" w:color="auto"/>
                                              </w:divBdr>
                                              <w:divsChild>
                                                <w:div w:id="753212036">
                                                  <w:marLeft w:val="0"/>
                                                  <w:marRight w:val="0"/>
                                                  <w:marTop w:val="120"/>
                                                  <w:marBottom w:val="120"/>
                                                  <w:divBdr>
                                                    <w:top w:val="none" w:sz="0" w:space="0" w:color="auto"/>
                                                    <w:left w:val="none" w:sz="0" w:space="0" w:color="auto"/>
                                                    <w:bottom w:val="none" w:sz="0" w:space="0" w:color="auto"/>
                                                    <w:right w:val="none" w:sz="0" w:space="0" w:color="auto"/>
                                                  </w:divBdr>
                                                  <w:divsChild>
                                                    <w:div w:id="1606964871">
                                                      <w:marLeft w:val="-360"/>
                                                      <w:marRight w:val="-360"/>
                                                      <w:marTop w:val="0"/>
                                                      <w:marBottom w:val="0"/>
                                                      <w:divBdr>
                                                        <w:top w:val="none" w:sz="0" w:space="0" w:color="auto"/>
                                                        <w:left w:val="none" w:sz="0" w:space="0" w:color="auto"/>
                                                        <w:bottom w:val="none" w:sz="0" w:space="0" w:color="auto"/>
                                                        <w:right w:val="none" w:sz="0" w:space="0" w:color="auto"/>
                                                      </w:divBdr>
                                                      <w:divsChild>
                                                        <w:div w:id="4864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37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pb.be/APB_LIBRARY/PUBLIC/CORONAVIRUS_DESINFECTIE_HANDEN_OPPERVLAKTEN_15_09_20.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rk.belgie.be/sites/default/files/content/news/Generiekegids_light.pdf" TargetMode="External"/><Relationship Id="rId17" Type="http://schemas.openxmlformats.org/officeDocument/2006/relationships/hyperlink" Target="https://www.samsung.com/us/support/answer/ANS00086342/" TargetMode="External"/><Relationship Id="rId2" Type="http://schemas.openxmlformats.org/officeDocument/2006/relationships/customXml" Target="../customXml/item2.xml"/><Relationship Id="rId16" Type="http://schemas.openxmlformats.org/officeDocument/2006/relationships/hyperlink" Target="https://support.apple.com/nl-be/HT20417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https://support.microsoft.com/en-us/help/4023504/surface-clean-and-care-for-your-surfac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rk.belgie.be/sites/default/files/content/news/Generiekegids_light.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5efa2f-5c5e-4718-b01e-458512e83475">
      <Terms xmlns="http://schemas.microsoft.com/office/infopath/2007/PartnerControls"/>
    </lcf76f155ced4ddcb4097134ff3c332f>
    <TaxCatchAll xmlns="9a9ec0f0-7796-43d0-ac1f-4c8c46ee0b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F31D75880CDD4BBF145227DC82729A" ma:contentTypeVersion="16" ma:contentTypeDescription="Een nieuw document maken." ma:contentTypeScope="" ma:versionID="7fc3a5d67aab3d099581c5e37bbe2344">
  <xsd:schema xmlns:xsd="http://www.w3.org/2001/XMLSchema" xmlns:xs="http://www.w3.org/2001/XMLSchema" xmlns:p="http://schemas.microsoft.com/office/2006/metadata/properties" xmlns:ns2="595efa2f-5c5e-4718-b01e-458512e83475" xmlns:ns3="0e209c18-1af9-4bd8-9d98-92fb4771c006" xmlns:ns4="9a9ec0f0-7796-43d0-ac1f-4c8c46ee0bd1" targetNamespace="http://schemas.microsoft.com/office/2006/metadata/properties" ma:root="true" ma:fieldsID="9e146f7be7ebfdc50e8ff7b787bb6035" ns2:_="" ns3:_="" ns4:_="">
    <xsd:import namespace="595efa2f-5c5e-4718-b01e-458512e83475"/>
    <xsd:import namespace="0e209c18-1af9-4bd8-9d98-92fb4771c006"/>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efa2f-5c5e-4718-b01e-458512e83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09c18-1af9-4bd8-9d98-92fb4771c00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3e93fa4-b81a-4f4f-8b05-25dc0371ab00}" ma:internalName="TaxCatchAll" ma:showField="CatchAllData" ma:web="0e209c18-1af9-4bd8-9d98-92fb4771c0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6FAE0D-FE4F-451A-A23C-028E6640AAA4}">
  <ds:schemaRefs>
    <ds:schemaRef ds:uri="http://schemas.microsoft.com/office/2006/documentManagement/types"/>
    <ds:schemaRef ds:uri="http://schemas.microsoft.com/office/2006/metadata/properties"/>
    <ds:schemaRef ds:uri="http://purl.org/dc/elements/1.1/"/>
    <ds:schemaRef ds:uri="9a9ec0f0-7796-43d0-ac1f-4c8c46ee0bd1"/>
    <ds:schemaRef ds:uri="http://purl.org/dc/terms/"/>
    <ds:schemaRef ds:uri="http://schemas.microsoft.com/office/infopath/2007/PartnerControls"/>
    <ds:schemaRef ds:uri="0e209c18-1af9-4bd8-9d98-92fb4771c006"/>
    <ds:schemaRef ds:uri="http://purl.org/dc/dcmitype/"/>
    <ds:schemaRef ds:uri="http://schemas.openxmlformats.org/package/2006/metadata/core-properties"/>
    <ds:schemaRef ds:uri="595efa2f-5c5e-4718-b01e-458512e83475"/>
    <ds:schemaRef ds:uri="http://www.w3.org/XML/1998/namespace"/>
  </ds:schemaRefs>
</ds:datastoreItem>
</file>

<file path=customXml/itemProps2.xml><?xml version="1.0" encoding="utf-8"?>
<ds:datastoreItem xmlns:ds="http://schemas.openxmlformats.org/officeDocument/2006/customXml" ds:itemID="{B2D6460B-829A-4B53-B66D-4C764F0E3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efa2f-5c5e-4718-b01e-458512e83475"/>
    <ds:schemaRef ds:uri="0e209c18-1af9-4bd8-9d98-92fb4771c006"/>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3AE53E-6DC5-4F23-A28F-C994160BFB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557</Words>
  <Characters>3065</Characters>
  <Application>Microsoft Office Word</Application>
  <DocSecurity>0</DocSecurity>
  <Lines>25</Lines>
  <Paragraphs>7</Paragraphs>
  <ScaleCrop>false</ScaleCrop>
  <Company>Vlaamse overheid</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Leemans Geert</dc:creator>
  <cp:keywords/>
  <dc:description/>
  <cp:lastModifiedBy>Volkaerts Marleen</cp:lastModifiedBy>
  <cp:revision>97</cp:revision>
  <cp:lastPrinted>2022-12-23T13:12:00Z</cp:lastPrinted>
  <dcterms:created xsi:type="dcterms:W3CDTF">2022-12-02T13:16:00Z</dcterms:created>
  <dcterms:modified xsi:type="dcterms:W3CDTF">2022-12-23T13:30:00Z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0x0101004BF31D75880CDD4BBF145227DC82729A</vt:lpwstr>
  </property>
  <property fmtid="{D5CDD505-2E9C-101B-9397-08002B2CF9AE}" pid="3" name="MediaServiceImageTags">
    <vt:lpwstr/>
  </property>
</Properties>
</file>