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54BA" w:rsidRDefault="009943CD" w:rsidP="009454BA">
      <w:pPr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862330</wp:posOffset>
                </wp:positionV>
                <wp:extent cx="914400" cy="257175"/>
                <wp:effectExtent l="0" t="0" r="12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3CD" w:rsidRDefault="009943CD">
                            <w: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9pt;margin-top:67.9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" fillcolor="white [3201]" stroked="f" strokeweight=".5pt">
                <v:textbox>
                  <w:txbxContent>
                    <w:p w:rsidR="009943CD" w:rsidRDefault="009943CD">
                      <w: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="000E46C0">
        <w:t> </w:t>
      </w:r>
      <w:r w:rsidR="000E46C0">
        <w:rPr>
          <w:color w:val="000000"/>
          <w:sz w:val="27"/>
          <w:szCs w:val="27"/>
        </w:rPr>
        <w:t> </w:t>
      </w:r>
      <w:r w:rsidR="000E46C0">
        <w:rPr>
          <w:noProof/>
          <w:lang w:eastAsia="nl-BE"/>
        </w:rPr>
        <w:drawing>
          <wp:inline distT="0" distB="0" distL="0" distR="0" wp14:anchorId="6614F8B7" wp14:editId="77FB023D">
            <wp:extent cx="5760720" cy="1155700"/>
            <wp:effectExtent l="0" t="0" r="0" b="6350"/>
            <wp:docPr id="10" name="Tijdelijke aanduiding voor inhoud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jdelijke aanduiding voor inhoud 9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BA" w:rsidRPr="009454BA" w:rsidRDefault="009454BA" w:rsidP="009454BA">
      <w:pPr>
        <w:rPr>
          <w:b/>
        </w:rPr>
      </w:pPr>
      <w:r w:rsidRPr="009454BA">
        <w:rPr>
          <w:b/>
        </w:rPr>
        <w:t>Doelgroep</w:t>
      </w:r>
    </w:p>
    <w:p w:rsidR="009454BA" w:rsidRDefault="009454BA" w:rsidP="009454BA"/>
    <w:p w:rsidR="009454BA" w:rsidRDefault="009454BA" w:rsidP="009454BA">
      <w:pPr>
        <w:spacing w:line="240" w:lineRule="auto"/>
      </w:pPr>
      <w:r>
        <w:t>Scholen van het basis- en secundair onderwijs. Het project richt zich tot kernteams (inclusief</w:t>
      </w:r>
    </w:p>
    <w:p w:rsidR="009454BA" w:rsidRDefault="009454BA" w:rsidP="009454BA">
      <w:pPr>
        <w:spacing w:line="240" w:lineRule="auto"/>
      </w:pPr>
      <w:r>
        <w:t>CLB, GON- en ION-leerkrachten) en lerarenteams, en loopt in samenwerking met de</w:t>
      </w:r>
    </w:p>
    <w:p w:rsidR="009454BA" w:rsidRDefault="009454BA" w:rsidP="009454BA">
      <w:pPr>
        <w:spacing w:line="240" w:lineRule="auto"/>
      </w:pPr>
      <w:r>
        <w:t>pedagogische begeleiding van je school. Voorwaarde tot deelname is een gezamenlijke</w:t>
      </w:r>
    </w:p>
    <w:p w:rsidR="009454BA" w:rsidRDefault="009454BA" w:rsidP="009454BA">
      <w:pPr>
        <w:spacing w:line="240" w:lineRule="auto"/>
      </w:pPr>
      <w:r>
        <w:t>inschrijving van minimum 3 scholen uit eenzelfde scholengemeenschap.</w:t>
      </w:r>
    </w:p>
    <w:p w:rsidR="009454BA" w:rsidRDefault="009454BA" w:rsidP="009454BA">
      <w:pPr>
        <w:spacing w:line="240" w:lineRule="auto"/>
      </w:pPr>
    </w:p>
    <w:p w:rsidR="009454BA" w:rsidRPr="009454BA" w:rsidRDefault="009454BA" w:rsidP="009454BA">
      <w:pPr>
        <w:spacing w:line="240" w:lineRule="auto"/>
        <w:rPr>
          <w:b/>
        </w:rPr>
      </w:pPr>
      <w:r w:rsidRPr="009454BA">
        <w:rPr>
          <w:b/>
        </w:rPr>
        <w:t>Doelstellingen</w:t>
      </w:r>
    </w:p>
    <w:p w:rsidR="009454BA" w:rsidRDefault="009454BA" w:rsidP="009454BA">
      <w:pPr>
        <w:spacing w:line="240" w:lineRule="auto"/>
      </w:pPr>
    </w:p>
    <w:p w:rsidR="009454BA" w:rsidRDefault="009454BA" w:rsidP="009454BA">
      <w:pPr>
        <w:spacing w:line="240" w:lineRule="auto"/>
      </w:pPr>
      <w:r>
        <w:t>Leraren en kernteams verwerven denkkaders en methodes die aan de basis liggen van</w:t>
      </w:r>
    </w:p>
    <w:p w:rsidR="009454BA" w:rsidRDefault="009454BA" w:rsidP="009454BA">
      <w:pPr>
        <w:spacing w:line="240" w:lineRule="auto"/>
      </w:pPr>
      <w:r>
        <w:t>inclusiever werken, zoals handelingsgericht samenwerken, co-teaching en differentiatie. Zo</w:t>
      </w:r>
    </w:p>
    <w:p w:rsidR="009454BA" w:rsidRDefault="009454BA" w:rsidP="009454BA">
      <w:pPr>
        <w:spacing w:line="240" w:lineRule="auto"/>
      </w:pPr>
      <w:r>
        <w:t>ontwikkelen zij kennis en vaardigheden met betrekking tot leerlinggerichte interacties en</w:t>
      </w:r>
    </w:p>
    <w:p w:rsidR="009454BA" w:rsidRDefault="009454BA" w:rsidP="009454BA">
      <w:pPr>
        <w:spacing w:line="240" w:lineRule="auto"/>
      </w:pPr>
      <w:r>
        <w:t>respons op specifieke onderwijsbehoeften, op de klasvloer en in de samenwerking met alle</w:t>
      </w:r>
    </w:p>
    <w:p w:rsidR="009454BA" w:rsidRDefault="009454BA" w:rsidP="009454BA">
      <w:pPr>
        <w:spacing w:line="240" w:lineRule="auto"/>
      </w:pPr>
      <w:r>
        <w:t>betrokken partners. Schoolteams integreren deze denkkaders, tools en instrumenten in het</w:t>
      </w:r>
    </w:p>
    <w:p w:rsidR="009454BA" w:rsidRDefault="009454BA" w:rsidP="009454BA">
      <w:pPr>
        <w:spacing w:line="240" w:lineRule="auto"/>
      </w:pPr>
      <w:r>
        <w:t>schoolbeleid.</w:t>
      </w:r>
    </w:p>
    <w:p w:rsidR="009454BA" w:rsidRDefault="009454BA" w:rsidP="009454BA"/>
    <w:p w:rsidR="009454BA" w:rsidRDefault="009454BA" w:rsidP="009454BA">
      <w:pPr>
        <w:rPr>
          <w:b/>
        </w:rPr>
      </w:pPr>
      <w:r w:rsidRPr="009454BA">
        <w:rPr>
          <w:b/>
        </w:rPr>
        <w:t>Inhoud en methode</w:t>
      </w:r>
    </w:p>
    <w:p w:rsidR="009454BA" w:rsidRPr="009454BA" w:rsidRDefault="009454BA" w:rsidP="009454BA">
      <w:pPr>
        <w:rPr>
          <w:b/>
        </w:rPr>
      </w:pPr>
    </w:p>
    <w:p w:rsidR="009454BA" w:rsidRDefault="009454BA" w:rsidP="009454BA">
      <w:r>
        <w:t>KITS biedt gerichte nascholings- en werksessies. Je gebruikt daarbij indicatoren voor een</w:t>
      </w:r>
    </w:p>
    <w:p w:rsidR="009454BA" w:rsidRDefault="009454BA" w:rsidP="009454BA">
      <w:r>
        <w:t>toegankelijke school uit de Index voor Inclusie (herwerkte editie, september 2015). In twee</w:t>
      </w:r>
    </w:p>
    <w:p w:rsidR="009454BA" w:rsidRDefault="009454BA" w:rsidP="009454BA">
      <w:r>
        <w:t>complementaire trajecten – voor kernteams en lerarenteams – bouwt je school aan duurzame</w:t>
      </w:r>
    </w:p>
    <w:p w:rsidR="009454BA" w:rsidRDefault="009454BA" w:rsidP="009454BA">
      <w:r>
        <w:t>competenties en middelen. Coaching van je praktijk maakt integraal deel uit van het project.</w:t>
      </w:r>
    </w:p>
    <w:p w:rsidR="007C6A4C" w:rsidRDefault="009454BA" w:rsidP="009454BA">
      <w:r>
        <w:t>Samenwerking binnen je scholengemeenschap laat toekomstige verankering toe.</w:t>
      </w:r>
    </w:p>
    <w:p w:rsidR="009454BA" w:rsidRDefault="009454BA" w:rsidP="009454BA"/>
    <w:p w:rsidR="000E46C0" w:rsidRDefault="000E46C0" w:rsidP="009454BA">
      <w:pPr>
        <w:rPr>
          <w:b/>
        </w:rPr>
      </w:pPr>
    </w:p>
    <w:p w:rsidR="000E46C0" w:rsidRDefault="000E46C0" w:rsidP="009454BA">
      <w:pPr>
        <w:rPr>
          <w:b/>
        </w:rPr>
      </w:pPr>
    </w:p>
    <w:p w:rsidR="009454BA" w:rsidRDefault="009454BA" w:rsidP="009454BA">
      <w:pPr>
        <w:rPr>
          <w:b/>
        </w:rPr>
      </w:pPr>
      <w:r w:rsidRPr="009454BA">
        <w:rPr>
          <w:b/>
        </w:rPr>
        <w:lastRenderedPageBreak/>
        <w:t>Concept</w:t>
      </w:r>
    </w:p>
    <w:p w:rsidR="009454BA" w:rsidRPr="009454BA" w:rsidRDefault="009454BA" w:rsidP="009454BA">
      <w:pPr>
        <w:rPr>
          <w:b/>
        </w:rPr>
      </w:pPr>
    </w:p>
    <w:p w:rsidR="009454BA" w:rsidRDefault="009454BA" w:rsidP="000E46C0">
      <w:pPr>
        <w:pStyle w:val="Lijstalinea"/>
        <w:numPr>
          <w:ilvl w:val="0"/>
          <w:numId w:val="3"/>
        </w:numPr>
      </w:pPr>
      <w:r>
        <w:t>6 Nascholings- en werksessies met het kernteam</w:t>
      </w:r>
    </w:p>
    <w:p w:rsidR="009454BA" w:rsidRDefault="009454BA" w:rsidP="000E46C0">
      <w:pPr>
        <w:pStyle w:val="Lijstalinea"/>
        <w:numPr>
          <w:ilvl w:val="0"/>
          <w:numId w:val="3"/>
        </w:numPr>
      </w:pPr>
      <w:r>
        <w:t>3 Werk- en/of coachingsessies met het lerarenteam</w:t>
      </w:r>
    </w:p>
    <w:p w:rsidR="009454BA" w:rsidRDefault="009454BA" w:rsidP="000E46C0">
      <w:pPr>
        <w:pStyle w:val="Lijstalinea"/>
        <w:numPr>
          <w:ilvl w:val="0"/>
          <w:numId w:val="3"/>
        </w:numPr>
      </w:pPr>
      <w:r>
        <w:t>Intake</w:t>
      </w:r>
    </w:p>
    <w:p w:rsidR="009454BA" w:rsidRDefault="009454BA" w:rsidP="000E46C0">
      <w:pPr>
        <w:pStyle w:val="Lijstalinea"/>
        <w:numPr>
          <w:ilvl w:val="0"/>
          <w:numId w:val="3"/>
        </w:numPr>
      </w:pPr>
      <w:r>
        <w:t>Nazorg</w:t>
      </w:r>
    </w:p>
    <w:p w:rsidR="009454BA" w:rsidRDefault="009454BA" w:rsidP="009454BA"/>
    <w:p w:rsidR="009454BA" w:rsidRDefault="009454BA" w:rsidP="009454BA"/>
    <w:p w:rsidR="009454BA" w:rsidRPr="009454BA" w:rsidRDefault="009454BA" w:rsidP="009454BA">
      <w:pPr>
        <w:rPr>
          <w:b/>
        </w:rPr>
      </w:pPr>
      <w:r w:rsidRPr="009454BA">
        <w:rPr>
          <w:b/>
        </w:rPr>
        <w:t>Plaats en data</w:t>
      </w:r>
    </w:p>
    <w:p w:rsidR="009454BA" w:rsidRDefault="009454BA" w:rsidP="000E46C0">
      <w:pPr>
        <w:pStyle w:val="Lijstalinea"/>
        <w:numPr>
          <w:ilvl w:val="0"/>
          <w:numId w:val="2"/>
        </w:numPr>
      </w:pPr>
      <w:r>
        <w:t>Data: intake in september, sessies en coaching van oktober tot mei, nazorg in juni 2018</w:t>
      </w:r>
    </w:p>
    <w:p w:rsidR="009454BA" w:rsidRDefault="009454BA" w:rsidP="000E46C0">
      <w:pPr>
        <w:pStyle w:val="Lijstalinea"/>
        <w:numPr>
          <w:ilvl w:val="0"/>
          <w:numId w:val="2"/>
        </w:numPr>
      </w:pPr>
      <w:r>
        <w:t>Locatie: eigen school voor intake, nazorg en coaching sessies; UC Leuven voor</w:t>
      </w:r>
      <w:r w:rsidR="000E46C0">
        <w:t xml:space="preserve"> </w:t>
      </w:r>
      <w:r>
        <w:t>nascholing kernteams (Hertogstraat 178 in Heverlee)</w:t>
      </w:r>
    </w:p>
    <w:p w:rsidR="009454BA" w:rsidRDefault="009454BA" w:rsidP="009454BA"/>
    <w:p w:rsidR="009454BA" w:rsidRPr="009454BA" w:rsidRDefault="009454BA" w:rsidP="009454BA">
      <w:pPr>
        <w:rPr>
          <w:b/>
        </w:rPr>
      </w:pPr>
      <w:r w:rsidRPr="009454BA">
        <w:rPr>
          <w:b/>
        </w:rPr>
        <w:t>Organisatie</w:t>
      </w:r>
    </w:p>
    <w:p w:rsidR="009454BA" w:rsidRPr="009454BA" w:rsidRDefault="009454BA" w:rsidP="009454B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454BA" w:rsidTr="009454BA">
        <w:tc>
          <w:tcPr>
            <w:tcW w:w="2830" w:type="dxa"/>
          </w:tcPr>
          <w:p w:rsidR="009454BA" w:rsidRDefault="009454BA" w:rsidP="009454BA">
            <w:r>
              <w:t>Nascholingsorganisatie</w:t>
            </w:r>
          </w:p>
        </w:tc>
        <w:tc>
          <w:tcPr>
            <w:tcW w:w="6232" w:type="dxa"/>
          </w:tcPr>
          <w:p w:rsidR="009454BA" w:rsidRDefault="009454BA" w:rsidP="009454BA">
            <w:r>
              <w:t>UC Leuven in samenwerking met KU Leuven, Gezins- en orthopedagogiek</w:t>
            </w:r>
          </w:p>
          <w:p w:rsidR="009454BA" w:rsidRDefault="009454BA" w:rsidP="009454BA"/>
        </w:tc>
      </w:tr>
      <w:tr w:rsidR="009454BA" w:rsidTr="009454BA">
        <w:tc>
          <w:tcPr>
            <w:tcW w:w="2830" w:type="dxa"/>
          </w:tcPr>
          <w:p w:rsidR="009454BA" w:rsidRDefault="009454BA" w:rsidP="009454BA">
            <w:r w:rsidRPr="009454BA">
              <w:t>Adres</w:t>
            </w:r>
          </w:p>
        </w:tc>
        <w:tc>
          <w:tcPr>
            <w:tcW w:w="6232" w:type="dxa"/>
          </w:tcPr>
          <w:p w:rsidR="009454BA" w:rsidRDefault="009454BA" w:rsidP="009454BA">
            <w:r>
              <w:t>Hertogstraat 178 - 3001 Heverlee</w:t>
            </w:r>
          </w:p>
          <w:p w:rsidR="009454BA" w:rsidRDefault="009454BA" w:rsidP="009454BA"/>
        </w:tc>
      </w:tr>
      <w:tr w:rsidR="009454BA" w:rsidTr="009454BA">
        <w:tc>
          <w:tcPr>
            <w:tcW w:w="2830" w:type="dxa"/>
          </w:tcPr>
          <w:p w:rsidR="009454BA" w:rsidRDefault="009454BA" w:rsidP="009454BA">
            <w:r>
              <w:t>Telefoonnummer</w:t>
            </w:r>
          </w:p>
        </w:tc>
        <w:tc>
          <w:tcPr>
            <w:tcW w:w="6232" w:type="dxa"/>
          </w:tcPr>
          <w:p w:rsidR="009454BA" w:rsidRDefault="00903D73" w:rsidP="009454BA">
            <w:r>
              <w:t xml:space="preserve"> 016 37 56 00</w:t>
            </w:r>
          </w:p>
          <w:p w:rsidR="009454BA" w:rsidRDefault="009454BA" w:rsidP="009454BA"/>
        </w:tc>
      </w:tr>
      <w:tr w:rsidR="009454BA" w:rsidTr="009454BA">
        <w:tc>
          <w:tcPr>
            <w:tcW w:w="2830" w:type="dxa"/>
          </w:tcPr>
          <w:p w:rsidR="009454BA" w:rsidRDefault="009454BA" w:rsidP="009454BA">
            <w:r w:rsidRPr="009454BA">
              <w:rPr>
                <w:lang w:val="en-US"/>
              </w:rPr>
              <w:t>E-mail</w:t>
            </w:r>
          </w:p>
        </w:tc>
        <w:tc>
          <w:tcPr>
            <w:tcW w:w="6232" w:type="dxa"/>
          </w:tcPr>
          <w:p w:rsidR="009454BA" w:rsidRPr="009454BA" w:rsidRDefault="009454BA" w:rsidP="009454BA">
            <w:r w:rsidRPr="009454BA">
              <w:t>Annet.devroey@ucll.be</w:t>
            </w:r>
          </w:p>
          <w:p w:rsidR="009454BA" w:rsidRDefault="00903D73" w:rsidP="009454BA">
            <w:r>
              <w:t>Lijne.vloeberghs@ucll.be</w:t>
            </w:r>
          </w:p>
        </w:tc>
      </w:tr>
      <w:tr w:rsidR="009454BA" w:rsidTr="009454BA">
        <w:tc>
          <w:tcPr>
            <w:tcW w:w="2830" w:type="dxa"/>
          </w:tcPr>
          <w:p w:rsidR="009454BA" w:rsidRDefault="009454BA" w:rsidP="009454BA">
            <w:pPr>
              <w:rPr>
                <w:lang w:val="en-US"/>
              </w:rPr>
            </w:pPr>
            <w:r w:rsidRPr="009454BA">
              <w:rPr>
                <w:lang w:val="en-US"/>
              </w:rPr>
              <w:t>Website</w:t>
            </w:r>
          </w:p>
          <w:p w:rsidR="00903D73" w:rsidRDefault="00903D73" w:rsidP="009454BA"/>
        </w:tc>
        <w:tc>
          <w:tcPr>
            <w:tcW w:w="6232" w:type="dxa"/>
          </w:tcPr>
          <w:p w:rsidR="009454BA" w:rsidRDefault="00903D73" w:rsidP="009454BA">
            <w:r w:rsidRPr="00903D73">
              <w:t>https://www.ucll.be/studeren/navorming</w:t>
            </w:r>
          </w:p>
        </w:tc>
      </w:tr>
      <w:tr w:rsidR="009454BA" w:rsidTr="009454BA">
        <w:tc>
          <w:tcPr>
            <w:tcW w:w="2830" w:type="dxa"/>
          </w:tcPr>
          <w:p w:rsidR="009454BA" w:rsidRDefault="009454BA" w:rsidP="009454BA">
            <w:r>
              <w:t>Projectverantwoordelijke</w:t>
            </w:r>
          </w:p>
        </w:tc>
        <w:tc>
          <w:tcPr>
            <w:tcW w:w="6232" w:type="dxa"/>
          </w:tcPr>
          <w:p w:rsidR="009454BA" w:rsidRDefault="009454BA" w:rsidP="009454BA">
            <w:r>
              <w:t>Annet De Vroey</w:t>
            </w:r>
          </w:p>
          <w:p w:rsidR="009454BA" w:rsidRDefault="009454BA" w:rsidP="009454BA"/>
        </w:tc>
      </w:tr>
      <w:tr w:rsidR="009454BA" w:rsidTr="009454BA">
        <w:tc>
          <w:tcPr>
            <w:tcW w:w="2830" w:type="dxa"/>
          </w:tcPr>
          <w:p w:rsidR="009454BA" w:rsidRDefault="009454BA" w:rsidP="009454BA">
            <w:r>
              <w:t>Projectmedewerkers</w:t>
            </w:r>
          </w:p>
        </w:tc>
        <w:tc>
          <w:tcPr>
            <w:tcW w:w="6232" w:type="dxa"/>
          </w:tcPr>
          <w:p w:rsidR="009454BA" w:rsidRDefault="009454BA" w:rsidP="009454BA">
            <w:r>
              <w:t xml:space="preserve">Prof. Katja Petry, Sofie Van Eynde, Anneleen Roelandts, Hannah Boonen, Katrijn Vastmans, Noor Seghers </w:t>
            </w:r>
          </w:p>
        </w:tc>
      </w:tr>
    </w:tbl>
    <w:p w:rsidR="009454BA" w:rsidRDefault="009454BA" w:rsidP="009454BA"/>
    <w:sectPr w:rsidR="0094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205"/>
    <w:multiLevelType w:val="hybridMultilevel"/>
    <w:tmpl w:val="1FE285FA"/>
    <w:lvl w:ilvl="0" w:tplc="B966F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1631"/>
    <w:multiLevelType w:val="hybridMultilevel"/>
    <w:tmpl w:val="571A0084"/>
    <w:lvl w:ilvl="0" w:tplc="543CFDFC">
      <w:start w:val="5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70F002B5"/>
    <w:multiLevelType w:val="hybridMultilevel"/>
    <w:tmpl w:val="BF7EE874"/>
    <w:lvl w:ilvl="0" w:tplc="08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5600BEE8">
      <w:start w:val="9"/>
      <w:numFmt w:val="bullet"/>
      <w:lvlText w:val="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A"/>
    <w:rsid w:val="000E46C0"/>
    <w:rsid w:val="000E6B5C"/>
    <w:rsid w:val="0040329C"/>
    <w:rsid w:val="007C6A4C"/>
    <w:rsid w:val="00903D73"/>
    <w:rsid w:val="009454BA"/>
    <w:rsid w:val="009943CD"/>
    <w:rsid w:val="009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28A7-50BB-4903-8DD3-BEDE6EF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54BA"/>
    <w:pPr>
      <w:ind w:left="720"/>
      <w:contextualSpacing/>
    </w:pPr>
  </w:style>
  <w:style w:type="table" w:styleId="Tabelraster">
    <w:name w:val="Table Grid"/>
    <w:basedOn w:val="Standaardtabel"/>
    <w:uiPriority w:val="39"/>
    <w:rsid w:val="0094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Leuven-Limburg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Roelandts</dc:creator>
  <cp:keywords/>
  <dc:description/>
  <cp:lastModifiedBy>Mennens, Agnes</cp:lastModifiedBy>
  <cp:revision>2</cp:revision>
  <dcterms:created xsi:type="dcterms:W3CDTF">2017-06-09T08:49:00Z</dcterms:created>
  <dcterms:modified xsi:type="dcterms:W3CDTF">2017-06-09T08:49:00Z</dcterms:modified>
</cp:coreProperties>
</file>